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75D" w:rsidRPr="00BB775D" w:rsidRDefault="00BB775D" w:rsidP="00BB775D">
      <w:pPr>
        <w:spacing w:before="300" w:after="210" w:line="480" w:lineRule="atLeast"/>
        <w:jc w:val="center"/>
        <w:textAlignment w:val="baseline"/>
        <w:outlineLvl w:val="0"/>
        <w:rPr>
          <w:rFonts w:ascii="Arial" w:eastAsia="Times New Roman" w:hAnsi="Arial" w:cs="Arial"/>
          <w:b/>
          <w:bCs/>
          <w:kern w:val="36"/>
          <w:sz w:val="42"/>
          <w:szCs w:val="42"/>
          <w:bdr w:val="none" w:sz="0" w:space="0" w:color="auto" w:frame="1"/>
          <w:lang w:val="de-DE"/>
        </w:rPr>
      </w:pPr>
      <w:r w:rsidRPr="00BB775D">
        <w:rPr>
          <w:rFonts w:ascii="Arial" w:eastAsia="Times New Roman" w:hAnsi="Arial" w:cs="Arial"/>
          <w:b/>
          <w:bCs/>
          <w:kern w:val="36"/>
          <w:sz w:val="42"/>
          <w:szCs w:val="42"/>
          <w:bdr w:val="none" w:sz="0" w:space="0" w:color="auto" w:frame="1"/>
          <w:lang w:val="de-DE"/>
        </w:rPr>
        <w:t xml:space="preserve">Brainlab </w:t>
      </w:r>
      <w:r>
        <w:rPr>
          <w:rFonts w:ascii="Arial" w:eastAsia="Times New Roman" w:hAnsi="Arial" w:cs="Arial"/>
          <w:b/>
          <w:bCs/>
          <w:kern w:val="36"/>
          <w:sz w:val="42"/>
          <w:szCs w:val="42"/>
          <w:bdr w:val="none" w:sz="0" w:space="0" w:color="auto" w:frame="1"/>
          <w:lang w:val="de-DE"/>
        </w:rPr>
        <w:t>erhält</w:t>
      </w:r>
      <w:r w:rsidRPr="00BB775D">
        <w:rPr>
          <w:rFonts w:ascii="Arial" w:eastAsia="Times New Roman" w:hAnsi="Arial" w:cs="Arial"/>
          <w:b/>
          <w:bCs/>
          <w:kern w:val="36"/>
          <w:sz w:val="42"/>
          <w:szCs w:val="42"/>
          <w:bdr w:val="none" w:sz="0" w:space="0" w:color="auto" w:frame="1"/>
          <w:lang w:val="de-DE"/>
        </w:rPr>
        <w:t xml:space="preserve"> CE-Kennzeichnung für ExacTrac Dynamic</w:t>
      </w:r>
      <w:r w:rsidR="00476F05">
        <w:rPr>
          <w:rFonts w:ascii="Arial" w:eastAsia="Times New Roman" w:hAnsi="Arial" w:cs="Arial"/>
          <w:b/>
          <w:bCs/>
          <w:kern w:val="36"/>
          <w:sz w:val="42"/>
          <w:szCs w:val="42"/>
          <w:bdr w:val="none" w:sz="0" w:space="0" w:color="auto" w:frame="1"/>
          <w:lang w:val="de-DE"/>
        </w:rPr>
        <w:t>*</w:t>
      </w:r>
      <w:r w:rsidRPr="00BB775D">
        <w:rPr>
          <w:rFonts w:ascii="Arial" w:eastAsia="Times New Roman" w:hAnsi="Arial" w:cs="Arial"/>
          <w:b/>
          <w:bCs/>
          <w:kern w:val="36"/>
          <w:sz w:val="42"/>
          <w:szCs w:val="42"/>
          <w:bdr w:val="none" w:sz="0" w:space="0" w:color="auto" w:frame="1"/>
          <w:lang w:val="de-DE"/>
        </w:rPr>
        <w:t xml:space="preserve"> </w:t>
      </w:r>
      <w:r>
        <w:rPr>
          <w:rFonts w:ascii="Arial" w:eastAsia="Times New Roman" w:hAnsi="Arial" w:cs="Arial"/>
          <w:b/>
          <w:bCs/>
          <w:kern w:val="36"/>
          <w:sz w:val="42"/>
          <w:szCs w:val="42"/>
          <w:bdr w:val="none" w:sz="0" w:space="0" w:color="auto" w:frame="1"/>
          <w:lang w:val="de-DE"/>
        </w:rPr>
        <w:t>Patientenpositionierung und -</w:t>
      </w:r>
      <w:r w:rsidR="0068275F">
        <w:rPr>
          <w:rFonts w:ascii="Arial" w:eastAsia="Times New Roman" w:hAnsi="Arial" w:cs="Arial"/>
          <w:b/>
          <w:bCs/>
          <w:kern w:val="36"/>
          <w:sz w:val="42"/>
          <w:szCs w:val="42"/>
          <w:bdr w:val="none" w:sz="0" w:space="0" w:color="auto" w:frame="1"/>
          <w:lang w:val="de-DE"/>
        </w:rPr>
        <w:t>ü</w:t>
      </w:r>
      <w:r w:rsidR="00CD7506">
        <w:rPr>
          <w:rFonts w:ascii="Arial" w:eastAsia="Times New Roman" w:hAnsi="Arial" w:cs="Arial"/>
          <w:b/>
          <w:bCs/>
          <w:kern w:val="36"/>
          <w:sz w:val="42"/>
          <w:szCs w:val="42"/>
          <w:bdr w:val="none" w:sz="0" w:space="0" w:color="auto" w:frame="1"/>
          <w:lang w:val="de-DE"/>
        </w:rPr>
        <w:t>berwachung</w:t>
      </w:r>
    </w:p>
    <w:p w:rsidR="00BB775D" w:rsidRPr="00BB775D" w:rsidRDefault="006F7056" w:rsidP="00BB775D">
      <w:pPr>
        <w:spacing w:after="150" w:line="240" w:lineRule="auto"/>
        <w:jc w:val="center"/>
        <w:textAlignment w:val="baseline"/>
        <w:rPr>
          <w:rFonts w:ascii="Arial" w:eastAsia="Times New Roman" w:hAnsi="Arial" w:cs="Arial"/>
          <w:i/>
          <w:iCs/>
          <w:lang w:val="de-DE"/>
        </w:rPr>
      </w:pPr>
      <w:r>
        <w:rPr>
          <w:rFonts w:ascii="Arial" w:eastAsia="Times New Roman" w:hAnsi="Arial" w:cs="Arial"/>
          <w:i/>
          <w:iCs/>
          <w:lang w:val="de-DE"/>
        </w:rPr>
        <w:t>N</w:t>
      </w:r>
      <w:r w:rsidR="00BB775D" w:rsidRPr="00BB775D">
        <w:rPr>
          <w:rFonts w:ascii="Arial" w:eastAsia="Times New Roman" w:hAnsi="Arial" w:cs="Arial"/>
          <w:i/>
          <w:iCs/>
          <w:lang w:val="de-DE"/>
        </w:rPr>
        <w:t xml:space="preserve">eue thermische 4D-Oberflächenverfolgung in Kombination mit </w:t>
      </w:r>
      <w:r w:rsidR="00275ADC" w:rsidRPr="00493B6A">
        <w:rPr>
          <w:rFonts w:ascii="Arial" w:eastAsia="Times New Roman" w:hAnsi="Arial" w:cs="Arial"/>
          <w:i/>
          <w:iCs/>
          <w:lang w:val="de-DE"/>
        </w:rPr>
        <w:t>Echtzeit-</w:t>
      </w:r>
      <w:r w:rsidR="00BB775D" w:rsidRPr="00493B6A">
        <w:rPr>
          <w:rFonts w:ascii="Arial" w:eastAsia="Times New Roman" w:hAnsi="Arial" w:cs="Arial"/>
          <w:i/>
          <w:iCs/>
          <w:lang w:val="de-DE"/>
        </w:rPr>
        <w:t>Röntgentechnologie</w:t>
      </w:r>
      <w:r>
        <w:rPr>
          <w:rFonts w:ascii="Arial" w:eastAsia="Times New Roman" w:hAnsi="Arial" w:cs="Arial"/>
          <w:i/>
          <w:iCs/>
          <w:lang w:val="de-DE"/>
        </w:rPr>
        <w:t xml:space="preserve"> erhöht Flexibilität</w:t>
      </w:r>
      <w:r w:rsidR="00476F05">
        <w:rPr>
          <w:rFonts w:ascii="Arial" w:eastAsia="Times New Roman" w:hAnsi="Arial" w:cs="Arial"/>
          <w:i/>
          <w:iCs/>
          <w:lang w:val="de-DE"/>
        </w:rPr>
        <w:t>**</w:t>
      </w:r>
    </w:p>
    <w:p w:rsidR="002974E4" w:rsidRPr="00AC7DCF" w:rsidRDefault="002974E4" w:rsidP="002974E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val="de-DE"/>
        </w:rPr>
      </w:pPr>
    </w:p>
    <w:p w:rsidR="00275ADC" w:rsidRDefault="00275ADC" w:rsidP="00275AD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lang w:val="de-DE"/>
        </w:rPr>
      </w:pPr>
      <w:r w:rsidRPr="00275ADC">
        <w:rPr>
          <w:rFonts w:ascii="Arial" w:eastAsia="Times New Roman" w:hAnsi="Arial" w:cs="Arial"/>
          <w:b/>
          <w:lang w:val="de-DE"/>
        </w:rPr>
        <w:t xml:space="preserve">München, </w:t>
      </w:r>
      <w:r w:rsidR="00233A92">
        <w:rPr>
          <w:rFonts w:ascii="Arial" w:eastAsia="Times New Roman" w:hAnsi="Arial" w:cs="Arial"/>
          <w:b/>
          <w:lang w:val="de-DE"/>
        </w:rPr>
        <w:t>21</w:t>
      </w:r>
      <w:r w:rsidRPr="00275ADC">
        <w:rPr>
          <w:rFonts w:ascii="Arial" w:eastAsia="Times New Roman" w:hAnsi="Arial" w:cs="Arial"/>
          <w:b/>
          <w:lang w:val="de-DE"/>
        </w:rPr>
        <w:t>. April 2020</w:t>
      </w:r>
      <w:r w:rsidRPr="00096B7A">
        <w:rPr>
          <w:rFonts w:ascii="Arial" w:eastAsia="Times New Roman" w:hAnsi="Arial" w:cs="Arial"/>
          <w:lang w:val="de-DE"/>
        </w:rPr>
        <w:t xml:space="preserve"> - </w:t>
      </w:r>
      <w:hyperlink r:id="rId8" w:history="1">
        <w:r w:rsidRPr="00275ADC">
          <w:rPr>
            <w:rStyle w:val="Hyperlink"/>
            <w:rFonts w:ascii="Arial" w:eastAsia="Times New Roman" w:hAnsi="Arial" w:cs="Arial"/>
            <w:lang w:val="de-DE"/>
          </w:rPr>
          <w:t>Brainlab</w:t>
        </w:r>
      </w:hyperlink>
      <w:r w:rsidRPr="00096B7A">
        <w:rPr>
          <w:rFonts w:ascii="Arial" w:eastAsia="Times New Roman" w:hAnsi="Arial" w:cs="Arial"/>
          <w:lang w:val="de-DE"/>
        </w:rPr>
        <w:t xml:space="preserve">, </w:t>
      </w:r>
      <w:r>
        <w:rPr>
          <w:rFonts w:ascii="Arial" w:eastAsia="Times New Roman" w:hAnsi="Arial" w:cs="Arial"/>
          <w:lang w:val="de-DE"/>
        </w:rPr>
        <w:t>ein</w:t>
      </w:r>
      <w:r w:rsidRPr="00096B7A">
        <w:rPr>
          <w:rFonts w:ascii="Arial" w:eastAsia="Times New Roman" w:hAnsi="Arial" w:cs="Arial"/>
          <w:lang w:val="de-DE"/>
        </w:rPr>
        <w:t xml:space="preserve"> Unternehmen für digitale Medizintechnik, gab heute die CE-</w:t>
      </w:r>
      <w:r w:rsidR="00BC46A3">
        <w:rPr>
          <w:rFonts w:ascii="Arial" w:eastAsia="Times New Roman" w:hAnsi="Arial" w:cs="Arial"/>
          <w:lang w:val="de-DE"/>
        </w:rPr>
        <w:t>Kennzeichnung</w:t>
      </w:r>
      <w:r w:rsidRPr="00096B7A">
        <w:rPr>
          <w:rFonts w:ascii="Arial" w:eastAsia="Times New Roman" w:hAnsi="Arial" w:cs="Arial"/>
          <w:lang w:val="de-DE"/>
        </w:rPr>
        <w:t xml:space="preserve"> (</w:t>
      </w:r>
      <w:proofErr w:type="spellStart"/>
      <w:r w:rsidRPr="00096B7A">
        <w:rPr>
          <w:rFonts w:ascii="Arial" w:eastAsia="Times New Roman" w:hAnsi="Arial" w:cs="Arial"/>
          <w:lang w:val="de-DE"/>
        </w:rPr>
        <w:t>Conformité</w:t>
      </w:r>
      <w:proofErr w:type="spellEnd"/>
      <w:r w:rsidRPr="00096B7A">
        <w:rPr>
          <w:rFonts w:ascii="Arial" w:eastAsia="Times New Roman" w:hAnsi="Arial" w:cs="Arial"/>
          <w:lang w:val="de-DE"/>
        </w:rPr>
        <w:t xml:space="preserve"> </w:t>
      </w:r>
      <w:proofErr w:type="spellStart"/>
      <w:r w:rsidRPr="00096B7A">
        <w:rPr>
          <w:rFonts w:ascii="Arial" w:eastAsia="Times New Roman" w:hAnsi="Arial" w:cs="Arial"/>
          <w:lang w:val="de-DE"/>
        </w:rPr>
        <w:t>Europée</w:t>
      </w:r>
      <w:r w:rsidR="0003102E">
        <w:rPr>
          <w:rFonts w:ascii="Arial" w:eastAsia="Times New Roman" w:hAnsi="Arial" w:cs="Arial"/>
          <w:lang w:val="de-DE"/>
        </w:rPr>
        <w:t>n</w:t>
      </w:r>
      <w:r w:rsidRPr="00096B7A">
        <w:rPr>
          <w:rFonts w:ascii="Arial" w:eastAsia="Times New Roman" w:hAnsi="Arial" w:cs="Arial"/>
          <w:lang w:val="de-DE"/>
        </w:rPr>
        <w:t>ne</w:t>
      </w:r>
      <w:proofErr w:type="spellEnd"/>
      <w:r w:rsidRPr="00096B7A">
        <w:rPr>
          <w:rFonts w:ascii="Arial" w:eastAsia="Times New Roman" w:hAnsi="Arial" w:cs="Arial"/>
          <w:lang w:val="de-DE"/>
        </w:rPr>
        <w:t xml:space="preserve">) für </w:t>
      </w:r>
      <w:hyperlink r:id="rId9" w:history="1">
        <w:proofErr w:type="spellStart"/>
        <w:r w:rsidRPr="00275ADC">
          <w:rPr>
            <w:rStyle w:val="Hyperlink"/>
            <w:rFonts w:ascii="Arial" w:hAnsi="Arial" w:cs="Arial"/>
            <w:lang w:val="de-DE"/>
          </w:rPr>
          <w:t>ExacTrac</w:t>
        </w:r>
        <w:proofErr w:type="spellEnd"/>
        <w:r w:rsidRPr="00275ADC">
          <w:rPr>
            <w:rStyle w:val="Hyperlink"/>
            <w:rFonts w:ascii="Arial" w:hAnsi="Arial" w:cs="Arial"/>
            <w:vertAlign w:val="superscript"/>
            <w:lang w:val="de-DE"/>
          </w:rPr>
          <w:t>®</w:t>
        </w:r>
        <w:r w:rsidRPr="00275ADC">
          <w:rPr>
            <w:rStyle w:val="Hyperlink"/>
            <w:rFonts w:ascii="Arial" w:hAnsi="Arial" w:cs="Arial"/>
            <w:lang w:val="de-DE"/>
          </w:rPr>
          <w:t xml:space="preserve"> Dynamic</w:t>
        </w:r>
      </w:hyperlink>
      <w:r>
        <w:rPr>
          <w:rFonts w:ascii="Arial" w:eastAsia="Times New Roman" w:hAnsi="Arial" w:cs="Arial"/>
          <w:lang w:val="de-DE"/>
        </w:rPr>
        <w:t xml:space="preserve"> bekannt. D</w:t>
      </w:r>
      <w:r w:rsidR="00CD7506">
        <w:rPr>
          <w:rFonts w:ascii="Arial" w:eastAsia="Times New Roman" w:hAnsi="Arial" w:cs="Arial"/>
          <w:lang w:val="de-DE"/>
        </w:rPr>
        <w:t>ie nächste Generation des</w:t>
      </w:r>
      <w:r w:rsidRPr="00096B7A">
        <w:rPr>
          <w:rFonts w:ascii="Arial" w:eastAsia="Times New Roman" w:hAnsi="Arial" w:cs="Arial"/>
          <w:lang w:val="de-DE"/>
        </w:rPr>
        <w:t xml:space="preserve"> Patientenpositionierungs- und </w:t>
      </w:r>
      <w:r w:rsidR="00C963CF">
        <w:rPr>
          <w:rFonts w:ascii="Arial" w:eastAsia="Times New Roman" w:hAnsi="Arial" w:cs="Arial"/>
          <w:lang w:val="de-DE"/>
        </w:rPr>
        <w:t>-ü</w:t>
      </w:r>
      <w:r w:rsidRPr="00096B7A">
        <w:rPr>
          <w:rFonts w:ascii="Arial" w:eastAsia="Times New Roman" w:hAnsi="Arial" w:cs="Arial"/>
          <w:lang w:val="de-DE"/>
        </w:rPr>
        <w:t>berwachungssystem</w:t>
      </w:r>
      <w:r w:rsidR="00AC7DCF">
        <w:rPr>
          <w:rFonts w:ascii="Arial" w:eastAsia="Times New Roman" w:hAnsi="Arial" w:cs="Arial"/>
          <w:lang w:val="de-DE"/>
        </w:rPr>
        <w:t>s</w:t>
      </w:r>
      <w:r w:rsidRPr="00096B7A">
        <w:rPr>
          <w:rFonts w:ascii="Arial" w:eastAsia="Times New Roman" w:hAnsi="Arial" w:cs="Arial"/>
          <w:lang w:val="de-DE"/>
        </w:rPr>
        <w:t xml:space="preserve"> </w:t>
      </w:r>
      <w:r w:rsidR="00BC46A3">
        <w:rPr>
          <w:rFonts w:ascii="Arial" w:eastAsia="Times New Roman" w:hAnsi="Arial" w:cs="Arial"/>
          <w:lang w:val="de-DE"/>
        </w:rPr>
        <w:t>kombiniert</w:t>
      </w:r>
      <w:r w:rsidRPr="00096B7A">
        <w:rPr>
          <w:rFonts w:ascii="Arial" w:eastAsia="Times New Roman" w:hAnsi="Arial" w:cs="Arial"/>
          <w:lang w:val="de-DE"/>
        </w:rPr>
        <w:t xml:space="preserve"> </w:t>
      </w:r>
      <w:r>
        <w:rPr>
          <w:rFonts w:ascii="Arial" w:eastAsia="Times New Roman" w:hAnsi="Arial" w:cs="Arial"/>
          <w:lang w:val="de-DE"/>
        </w:rPr>
        <w:t>erstmals</w:t>
      </w:r>
      <w:r w:rsidRPr="00096B7A">
        <w:rPr>
          <w:rFonts w:ascii="Arial" w:eastAsia="Times New Roman" w:hAnsi="Arial" w:cs="Arial"/>
          <w:lang w:val="de-DE"/>
        </w:rPr>
        <w:t xml:space="preserve"> </w:t>
      </w:r>
      <w:r w:rsidRPr="00275ADC">
        <w:rPr>
          <w:rFonts w:ascii="Arial" w:eastAsia="Times New Roman" w:hAnsi="Arial" w:cs="Arial"/>
          <w:lang w:val="de-DE"/>
        </w:rPr>
        <w:t xml:space="preserve">Thermaloberflächen-Kameratechnologie </w:t>
      </w:r>
      <w:r w:rsidR="00BC46A3">
        <w:rPr>
          <w:rFonts w:ascii="Arial" w:eastAsia="Times New Roman" w:hAnsi="Arial" w:cs="Arial"/>
          <w:lang w:val="de-DE"/>
        </w:rPr>
        <w:t>mit erweiterten Funktionen d</w:t>
      </w:r>
      <w:r w:rsidRPr="00096B7A">
        <w:rPr>
          <w:rFonts w:ascii="Arial" w:eastAsia="Times New Roman" w:hAnsi="Arial" w:cs="Arial"/>
          <w:lang w:val="de-DE"/>
        </w:rPr>
        <w:t xml:space="preserve">er ExacTrac-Röntgenüberwachung. Neue klinische </w:t>
      </w:r>
      <w:r w:rsidR="00FD29AA">
        <w:rPr>
          <w:rFonts w:ascii="Arial" w:eastAsia="Times New Roman" w:hAnsi="Arial" w:cs="Arial"/>
          <w:lang w:val="de-DE"/>
        </w:rPr>
        <w:t>Workflows</w:t>
      </w:r>
      <w:r w:rsidRPr="00096B7A">
        <w:rPr>
          <w:rFonts w:ascii="Arial" w:eastAsia="Times New Roman" w:hAnsi="Arial" w:cs="Arial"/>
          <w:lang w:val="de-DE"/>
        </w:rPr>
        <w:t xml:space="preserve"> ermöglichen die Behandlung eines breiten Spektrums </w:t>
      </w:r>
      <w:r w:rsidR="00FD29AA">
        <w:rPr>
          <w:rFonts w:ascii="Arial" w:eastAsia="Times New Roman" w:hAnsi="Arial" w:cs="Arial"/>
          <w:lang w:val="de-DE"/>
        </w:rPr>
        <w:t>an</w:t>
      </w:r>
      <w:r w:rsidRPr="00096B7A">
        <w:rPr>
          <w:rFonts w:ascii="Arial" w:eastAsia="Times New Roman" w:hAnsi="Arial" w:cs="Arial"/>
          <w:lang w:val="de-DE"/>
        </w:rPr>
        <w:t xml:space="preserve"> Indikationen</w:t>
      </w:r>
      <w:r w:rsidR="00FD29AA">
        <w:rPr>
          <w:rFonts w:ascii="Arial" w:eastAsia="Times New Roman" w:hAnsi="Arial" w:cs="Arial"/>
          <w:lang w:val="de-DE"/>
        </w:rPr>
        <w:t xml:space="preserve">. Somit bietet </w:t>
      </w:r>
      <w:r w:rsidRPr="00096B7A">
        <w:rPr>
          <w:rFonts w:ascii="Arial" w:eastAsia="Times New Roman" w:hAnsi="Arial" w:cs="Arial"/>
          <w:lang w:val="de-DE"/>
        </w:rPr>
        <w:t xml:space="preserve">ExacTrac Dynamic </w:t>
      </w:r>
      <w:r w:rsidR="00FD29AA">
        <w:rPr>
          <w:rFonts w:ascii="Arial" w:eastAsia="Times New Roman" w:hAnsi="Arial" w:cs="Arial"/>
          <w:lang w:val="de-DE"/>
        </w:rPr>
        <w:t>eine</w:t>
      </w:r>
      <w:r w:rsidRPr="00096B7A">
        <w:rPr>
          <w:rFonts w:ascii="Arial" w:eastAsia="Times New Roman" w:hAnsi="Arial" w:cs="Arial"/>
          <w:lang w:val="de-DE"/>
        </w:rPr>
        <w:t xml:space="preserve"> Komplettlösung für die </w:t>
      </w:r>
      <w:r w:rsidR="00FD29AA">
        <w:rPr>
          <w:rFonts w:ascii="Arial" w:eastAsia="Times New Roman" w:hAnsi="Arial" w:cs="Arial"/>
          <w:lang w:val="de-DE"/>
        </w:rPr>
        <w:t>Positionskontrolle in der Radiotherapie</w:t>
      </w:r>
      <w:r w:rsidRPr="00096B7A">
        <w:rPr>
          <w:rFonts w:ascii="Arial" w:eastAsia="Times New Roman" w:hAnsi="Arial" w:cs="Arial"/>
          <w:lang w:val="de-DE"/>
        </w:rPr>
        <w:t>.</w:t>
      </w:r>
    </w:p>
    <w:p w:rsidR="007D0A91" w:rsidRDefault="007D0A91" w:rsidP="00275AD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lang w:val="de-DE"/>
        </w:rPr>
      </w:pPr>
    </w:p>
    <w:p w:rsidR="00FD29AA" w:rsidRPr="00096B7A" w:rsidRDefault="00FD5FB0" w:rsidP="00FD29A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lang w:val="de-DE"/>
        </w:rPr>
      </w:pPr>
      <w:r>
        <w:rPr>
          <w:rFonts w:ascii="Arial" w:eastAsia="Times New Roman" w:hAnsi="Arial" w:cs="Arial"/>
          <w:lang w:val="de-DE"/>
        </w:rPr>
        <w:t xml:space="preserve">Neben </w:t>
      </w:r>
      <w:r w:rsidR="00203CDA">
        <w:rPr>
          <w:rFonts w:ascii="Arial" w:eastAsia="Times New Roman" w:hAnsi="Arial" w:cs="Arial"/>
          <w:lang w:val="de-DE"/>
        </w:rPr>
        <w:t xml:space="preserve">zahlreichen </w:t>
      </w:r>
      <w:r>
        <w:rPr>
          <w:rFonts w:ascii="Arial" w:eastAsia="Times New Roman" w:hAnsi="Arial" w:cs="Arial"/>
          <w:lang w:val="de-DE"/>
        </w:rPr>
        <w:t xml:space="preserve">neuen </w:t>
      </w:r>
      <w:r w:rsidR="00203CDA">
        <w:rPr>
          <w:rFonts w:ascii="Arial" w:eastAsia="Times New Roman" w:hAnsi="Arial" w:cs="Arial"/>
          <w:lang w:val="de-DE"/>
        </w:rPr>
        <w:t xml:space="preserve">Funktionen und </w:t>
      </w:r>
      <w:r>
        <w:rPr>
          <w:rFonts w:ascii="Arial" w:eastAsia="Times New Roman" w:hAnsi="Arial" w:cs="Arial"/>
          <w:lang w:val="de-DE"/>
        </w:rPr>
        <w:t>Werttreibern bietet</w:t>
      </w:r>
      <w:r w:rsidR="00BC46A3">
        <w:rPr>
          <w:rFonts w:ascii="Arial" w:eastAsia="Times New Roman" w:hAnsi="Arial" w:cs="Arial"/>
          <w:lang w:val="de-DE"/>
        </w:rPr>
        <w:t xml:space="preserve"> </w:t>
      </w:r>
      <w:r w:rsidR="00FD29AA" w:rsidRPr="00096B7A">
        <w:rPr>
          <w:rFonts w:ascii="Arial" w:eastAsia="Times New Roman" w:hAnsi="Arial" w:cs="Arial"/>
          <w:lang w:val="de-DE"/>
        </w:rPr>
        <w:t>ExacTrac Dynamic</w:t>
      </w:r>
      <w:r w:rsidR="00203CDA">
        <w:rPr>
          <w:rFonts w:ascii="Arial" w:eastAsia="Times New Roman" w:hAnsi="Arial" w:cs="Arial"/>
          <w:lang w:val="de-DE"/>
        </w:rPr>
        <w:t xml:space="preserve"> nach wie vor</w:t>
      </w:r>
      <w:r w:rsidR="00FD29AA" w:rsidRPr="00096B7A">
        <w:rPr>
          <w:rFonts w:ascii="Arial" w:eastAsia="Times New Roman" w:hAnsi="Arial" w:cs="Arial"/>
          <w:lang w:val="de-DE"/>
        </w:rPr>
        <w:t xml:space="preserve"> </w:t>
      </w:r>
      <w:r w:rsidR="00203CDA">
        <w:rPr>
          <w:rFonts w:ascii="Arial" w:eastAsia="Times New Roman" w:hAnsi="Arial" w:cs="Arial"/>
          <w:lang w:val="de-DE"/>
        </w:rPr>
        <w:t xml:space="preserve">wichtige </w:t>
      </w:r>
      <w:r w:rsidR="00FD29AA" w:rsidRPr="00096B7A">
        <w:rPr>
          <w:rFonts w:ascii="Arial" w:eastAsia="Times New Roman" w:hAnsi="Arial" w:cs="Arial"/>
          <w:lang w:val="de-DE"/>
        </w:rPr>
        <w:t>Vorteile wie hohe Leistung</w:t>
      </w:r>
      <w:r w:rsidR="004765E0">
        <w:rPr>
          <w:rFonts w:ascii="Arial" w:eastAsia="Times New Roman" w:hAnsi="Arial" w:cs="Arial"/>
          <w:lang w:val="de-DE"/>
        </w:rPr>
        <w:t>sfähigkeit</w:t>
      </w:r>
      <w:r w:rsidR="00FD29AA" w:rsidRPr="00096B7A">
        <w:rPr>
          <w:rFonts w:ascii="Arial" w:eastAsia="Times New Roman" w:hAnsi="Arial" w:cs="Arial"/>
          <w:lang w:val="de-DE"/>
        </w:rPr>
        <w:t>, nicht-</w:t>
      </w:r>
      <w:proofErr w:type="spellStart"/>
      <w:r w:rsidR="00FD29AA" w:rsidRPr="00096B7A">
        <w:rPr>
          <w:rFonts w:ascii="Arial" w:eastAsia="Times New Roman" w:hAnsi="Arial" w:cs="Arial"/>
          <w:lang w:val="de-DE"/>
        </w:rPr>
        <w:t>koplanare</w:t>
      </w:r>
      <w:proofErr w:type="spellEnd"/>
      <w:r w:rsidR="00FD29AA" w:rsidRPr="00096B7A">
        <w:rPr>
          <w:rFonts w:ascii="Arial" w:eastAsia="Times New Roman" w:hAnsi="Arial" w:cs="Arial"/>
          <w:lang w:val="de-DE"/>
        </w:rPr>
        <w:t xml:space="preserve"> Röntgenüberwachung und submillimetergenaue Präzision</w:t>
      </w:r>
      <w:r w:rsidR="00476F05">
        <w:rPr>
          <w:rFonts w:ascii="Arial" w:eastAsia="Times New Roman" w:hAnsi="Arial" w:cs="Arial"/>
          <w:lang w:val="de-DE"/>
        </w:rPr>
        <w:t>***</w:t>
      </w:r>
      <w:r w:rsidR="00FD29AA" w:rsidRPr="00096B7A">
        <w:rPr>
          <w:rFonts w:ascii="Arial" w:eastAsia="Times New Roman" w:hAnsi="Arial" w:cs="Arial"/>
          <w:lang w:val="de-DE"/>
        </w:rPr>
        <w:t xml:space="preserve">. </w:t>
      </w:r>
      <w:r w:rsidR="00DB1FB3">
        <w:rPr>
          <w:rFonts w:ascii="Arial" w:eastAsia="Times New Roman" w:hAnsi="Arial" w:cs="Arial"/>
          <w:lang w:val="de-DE"/>
        </w:rPr>
        <w:t xml:space="preserve">Das neue System </w:t>
      </w:r>
      <w:r>
        <w:rPr>
          <w:rFonts w:ascii="Arial" w:eastAsia="Times New Roman" w:hAnsi="Arial" w:cs="Arial"/>
          <w:lang w:val="de-DE"/>
        </w:rPr>
        <w:t>erweitert</w:t>
      </w:r>
      <w:r w:rsidR="00DB1FB3">
        <w:rPr>
          <w:rFonts w:ascii="Arial" w:eastAsia="Times New Roman" w:hAnsi="Arial" w:cs="Arial"/>
          <w:lang w:val="de-DE"/>
        </w:rPr>
        <w:t xml:space="preserve"> </w:t>
      </w:r>
      <w:r w:rsidR="00D41D18">
        <w:rPr>
          <w:rFonts w:ascii="Arial" w:eastAsia="Times New Roman" w:hAnsi="Arial" w:cs="Arial"/>
          <w:lang w:val="de-DE"/>
        </w:rPr>
        <w:t xml:space="preserve">die bisherigen Möglichkeiten in </w:t>
      </w:r>
      <w:r w:rsidR="00FD29AA" w:rsidRPr="00096B7A">
        <w:rPr>
          <w:rFonts w:ascii="Arial" w:eastAsia="Times New Roman" w:hAnsi="Arial" w:cs="Arial"/>
          <w:lang w:val="de-DE"/>
        </w:rPr>
        <w:t xml:space="preserve">der stereotaktischen Radiochirurgie (SRS) </w:t>
      </w:r>
      <w:r>
        <w:rPr>
          <w:rFonts w:ascii="Arial" w:eastAsia="Times New Roman" w:hAnsi="Arial" w:cs="Arial"/>
          <w:lang w:val="de-DE"/>
        </w:rPr>
        <w:t>um das Potenzial</w:t>
      </w:r>
      <w:r w:rsidR="00FD29AA" w:rsidRPr="00096B7A">
        <w:rPr>
          <w:rFonts w:ascii="Arial" w:eastAsia="Times New Roman" w:hAnsi="Arial" w:cs="Arial"/>
          <w:lang w:val="de-DE"/>
        </w:rPr>
        <w:t xml:space="preserve"> der oberflächenge</w:t>
      </w:r>
      <w:r w:rsidR="00D41D18">
        <w:rPr>
          <w:rFonts w:ascii="Arial" w:eastAsia="Times New Roman" w:hAnsi="Arial" w:cs="Arial"/>
          <w:lang w:val="de-DE"/>
        </w:rPr>
        <w:t>steuerten</w:t>
      </w:r>
      <w:r w:rsidR="00FD29AA" w:rsidRPr="00096B7A">
        <w:rPr>
          <w:rFonts w:ascii="Arial" w:eastAsia="Times New Roman" w:hAnsi="Arial" w:cs="Arial"/>
          <w:lang w:val="de-DE"/>
        </w:rPr>
        <w:t xml:space="preserve"> Strahlentherapie.</w:t>
      </w:r>
    </w:p>
    <w:p w:rsidR="00FD29AA" w:rsidRPr="00493B6A" w:rsidRDefault="00FD29AA" w:rsidP="003B71A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lang w:val="de-DE"/>
        </w:rPr>
      </w:pPr>
    </w:p>
    <w:p w:rsidR="00273C3C" w:rsidRDefault="00D41D18" w:rsidP="00F86C4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lang w:val="de-DE"/>
        </w:rPr>
      </w:pPr>
      <w:r w:rsidRPr="00D41D18">
        <w:rPr>
          <w:rFonts w:ascii="Arial" w:eastAsia="Times New Roman" w:hAnsi="Arial" w:cs="Arial"/>
          <w:b/>
          <w:lang w:val="de-DE"/>
        </w:rPr>
        <w:t>Fortschrittliche Technologieentwicklung und -integration</w:t>
      </w:r>
      <w:r w:rsidRPr="00096B7A">
        <w:rPr>
          <w:rFonts w:ascii="Arial" w:eastAsia="Times New Roman" w:hAnsi="Arial" w:cs="Arial"/>
          <w:lang w:val="de-DE"/>
        </w:rPr>
        <w:t>: ExacTrac Dynamic erfüllt eine Reihe von Anforderungen an die Patientenpositionierung und -überwachung durch die K</w:t>
      </w:r>
      <w:r w:rsidR="00F86C48">
        <w:rPr>
          <w:rFonts w:ascii="Arial" w:eastAsia="Times New Roman" w:hAnsi="Arial" w:cs="Arial"/>
          <w:lang w:val="de-DE"/>
        </w:rPr>
        <w:t xml:space="preserve">onsolidierung </w:t>
      </w:r>
      <w:r w:rsidR="00273C3C" w:rsidRPr="00CB6CA1">
        <w:rPr>
          <w:rFonts w:ascii="Arial" w:eastAsia="Times New Roman" w:hAnsi="Arial" w:cs="Arial"/>
          <w:lang w:val="de-DE"/>
        </w:rPr>
        <w:t xml:space="preserve">von </w:t>
      </w:r>
      <w:r w:rsidR="00273C3C" w:rsidRPr="00493B6A">
        <w:rPr>
          <w:rFonts w:ascii="Arial" w:hAnsi="Arial" w:cs="Arial"/>
          <w:lang w:val="de-DE"/>
        </w:rPr>
        <w:t>Echtzeit-Verifizierung der inneren Anatomie</w:t>
      </w:r>
      <w:r w:rsidRPr="00CB6CA1">
        <w:rPr>
          <w:rFonts w:ascii="Arial" w:eastAsia="Times New Roman" w:hAnsi="Arial" w:cs="Arial"/>
          <w:lang w:val="de-DE"/>
        </w:rPr>
        <w:t xml:space="preserve"> un</w:t>
      </w:r>
      <w:r w:rsidRPr="00096B7A">
        <w:rPr>
          <w:rFonts w:ascii="Arial" w:eastAsia="Times New Roman" w:hAnsi="Arial" w:cs="Arial"/>
          <w:lang w:val="de-DE"/>
        </w:rPr>
        <w:t>d Oberflächen</w:t>
      </w:r>
      <w:r w:rsidR="00F86C48">
        <w:rPr>
          <w:rFonts w:ascii="Arial" w:eastAsia="Times New Roman" w:hAnsi="Arial" w:cs="Arial"/>
          <w:lang w:val="de-DE"/>
        </w:rPr>
        <w:t>steuerung</w:t>
      </w:r>
      <w:r w:rsidRPr="00096B7A">
        <w:rPr>
          <w:rFonts w:ascii="Arial" w:eastAsia="Times New Roman" w:hAnsi="Arial" w:cs="Arial"/>
          <w:lang w:val="de-DE"/>
        </w:rPr>
        <w:t xml:space="preserve">, einschließlich einer neuartigen </w:t>
      </w:r>
      <w:r w:rsidR="00F86C48" w:rsidRPr="00F86C48">
        <w:rPr>
          <w:rFonts w:ascii="Arial" w:eastAsia="Times New Roman" w:hAnsi="Arial" w:cs="Arial"/>
          <w:lang w:val="de-DE"/>
        </w:rPr>
        <w:t>Thermaloberflächen-Kamera</w:t>
      </w:r>
      <w:r w:rsidR="00F86C48">
        <w:rPr>
          <w:rFonts w:ascii="Arial" w:eastAsia="Times New Roman" w:hAnsi="Arial" w:cs="Arial"/>
          <w:lang w:val="de-DE"/>
        </w:rPr>
        <w:t>.</w:t>
      </w:r>
    </w:p>
    <w:p w:rsidR="00C963CF" w:rsidRDefault="00C963CF" w:rsidP="00F86C4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lang w:val="de-DE"/>
        </w:rPr>
      </w:pPr>
    </w:p>
    <w:p w:rsidR="000E3258" w:rsidRPr="00096B7A" w:rsidRDefault="00F86C48" w:rsidP="00F86C4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lang w:val="de-DE"/>
        </w:rPr>
      </w:pPr>
      <w:r w:rsidRPr="00F86C48">
        <w:rPr>
          <w:rFonts w:ascii="Arial" w:eastAsia="Times New Roman" w:hAnsi="Arial" w:cs="Arial"/>
          <w:b/>
          <w:lang w:val="de-DE"/>
        </w:rPr>
        <w:t>Neue 4D-</w:t>
      </w:r>
      <w:r>
        <w:rPr>
          <w:rFonts w:ascii="Arial" w:eastAsia="Times New Roman" w:hAnsi="Arial" w:cs="Arial"/>
          <w:b/>
          <w:lang w:val="de-DE"/>
        </w:rPr>
        <w:t>Thermal</w:t>
      </w:r>
      <w:r w:rsidRPr="00F86C48">
        <w:rPr>
          <w:rFonts w:ascii="Arial" w:eastAsia="Times New Roman" w:hAnsi="Arial" w:cs="Arial"/>
          <w:b/>
          <w:lang w:val="de-DE"/>
        </w:rPr>
        <w:t>kamera:</w:t>
      </w:r>
      <w:r w:rsidR="000E3258">
        <w:rPr>
          <w:rFonts w:ascii="Arial" w:eastAsia="Times New Roman" w:hAnsi="Arial" w:cs="Arial"/>
          <w:b/>
          <w:lang w:val="de-DE"/>
        </w:rPr>
        <w:t xml:space="preserve"> </w:t>
      </w:r>
      <w:r w:rsidR="00C630ED">
        <w:rPr>
          <w:rFonts w:ascii="Arial" w:eastAsia="Times New Roman" w:hAnsi="Arial" w:cs="Arial"/>
          <w:lang w:val="de-DE"/>
        </w:rPr>
        <w:t xml:space="preserve">Eine einzige </w:t>
      </w:r>
      <w:r w:rsidRPr="00096B7A">
        <w:rPr>
          <w:rFonts w:ascii="Arial" w:eastAsia="Times New Roman" w:hAnsi="Arial" w:cs="Arial"/>
          <w:lang w:val="de-DE"/>
        </w:rPr>
        <w:t xml:space="preserve">stereoskopische </w:t>
      </w:r>
      <w:r w:rsidR="00C630ED">
        <w:rPr>
          <w:rFonts w:ascii="Arial" w:eastAsia="Times New Roman" w:hAnsi="Arial" w:cs="Arial"/>
          <w:lang w:val="de-DE"/>
        </w:rPr>
        <w:t>Hochleistungskamera</w:t>
      </w:r>
      <w:r w:rsidR="00014588">
        <w:rPr>
          <w:rFonts w:ascii="Arial" w:eastAsia="Times New Roman" w:hAnsi="Arial" w:cs="Arial"/>
          <w:lang w:val="de-DE"/>
        </w:rPr>
        <w:t xml:space="preserve"> </w:t>
      </w:r>
      <w:r w:rsidR="009E1B7C">
        <w:rPr>
          <w:rFonts w:ascii="Arial" w:eastAsia="Times New Roman" w:hAnsi="Arial" w:cs="Arial"/>
          <w:lang w:val="de-DE"/>
        </w:rPr>
        <w:t xml:space="preserve">liefert </w:t>
      </w:r>
      <w:proofErr w:type="spellStart"/>
      <w:r w:rsidR="009E1B7C">
        <w:rPr>
          <w:rFonts w:ascii="Arial" w:eastAsia="Times New Roman" w:hAnsi="Arial" w:cs="Arial"/>
          <w:lang w:val="de-DE"/>
        </w:rPr>
        <w:t>s</w:t>
      </w:r>
      <w:r w:rsidR="009E1B7C" w:rsidRPr="00096B7A">
        <w:rPr>
          <w:rFonts w:ascii="Arial" w:eastAsia="Times New Roman" w:hAnsi="Arial" w:cs="Arial"/>
          <w:lang w:val="de-DE"/>
        </w:rPr>
        <w:t>ubmillimetrische</w:t>
      </w:r>
      <w:proofErr w:type="spellEnd"/>
      <w:r w:rsidR="009E1B7C" w:rsidRPr="00096B7A">
        <w:rPr>
          <w:rFonts w:ascii="Arial" w:eastAsia="Times New Roman" w:hAnsi="Arial" w:cs="Arial"/>
          <w:lang w:val="de-DE"/>
        </w:rPr>
        <w:t xml:space="preserve"> Genauigkeit</w:t>
      </w:r>
      <w:r w:rsidR="006F7056">
        <w:rPr>
          <w:rFonts w:ascii="Arial" w:eastAsia="Times New Roman" w:hAnsi="Arial" w:cs="Arial"/>
          <w:lang w:val="de-DE"/>
        </w:rPr>
        <w:t>***</w:t>
      </w:r>
      <w:r w:rsidR="000E3258">
        <w:rPr>
          <w:rFonts w:ascii="Arial" w:eastAsia="Times New Roman" w:hAnsi="Arial" w:cs="Arial"/>
          <w:lang w:val="de-DE"/>
        </w:rPr>
        <w:t>.</w:t>
      </w:r>
      <w:r w:rsidR="00CA2816">
        <w:rPr>
          <w:rFonts w:ascii="Arial" w:eastAsia="Times New Roman" w:hAnsi="Arial" w:cs="Arial"/>
          <w:lang w:val="de-DE"/>
        </w:rPr>
        <w:t xml:space="preserve"> </w:t>
      </w:r>
      <w:r w:rsidR="00C630ED">
        <w:rPr>
          <w:rFonts w:ascii="Arial" w:eastAsia="Times New Roman" w:hAnsi="Arial" w:cs="Arial"/>
          <w:lang w:val="de-DE"/>
        </w:rPr>
        <w:t>Sie</w:t>
      </w:r>
      <w:r>
        <w:rPr>
          <w:rFonts w:ascii="Arial" w:eastAsia="Times New Roman" w:hAnsi="Arial" w:cs="Arial"/>
          <w:lang w:val="de-DE"/>
        </w:rPr>
        <w:t xml:space="preserve"> </w:t>
      </w:r>
      <w:r w:rsidR="00CA2816">
        <w:rPr>
          <w:rFonts w:ascii="Arial" w:eastAsia="Times New Roman" w:hAnsi="Arial" w:cs="Arial"/>
          <w:lang w:val="de-DE"/>
        </w:rPr>
        <w:t>er</w:t>
      </w:r>
      <w:r w:rsidR="009561B1">
        <w:rPr>
          <w:rFonts w:ascii="Arial" w:eastAsia="Times New Roman" w:hAnsi="Arial" w:cs="Arial"/>
          <w:lang w:val="de-DE"/>
        </w:rPr>
        <w:t>fasst</w:t>
      </w:r>
      <w:r w:rsidRPr="00096B7A">
        <w:rPr>
          <w:rFonts w:ascii="Arial" w:eastAsia="Times New Roman" w:hAnsi="Arial" w:cs="Arial"/>
          <w:lang w:val="de-DE"/>
        </w:rPr>
        <w:t xml:space="preserve"> 300.000 3D-Oberflächenpunkte</w:t>
      </w:r>
      <w:r w:rsidR="00CA2816">
        <w:rPr>
          <w:rFonts w:ascii="Arial" w:eastAsia="Times New Roman" w:hAnsi="Arial" w:cs="Arial"/>
          <w:lang w:val="de-DE"/>
        </w:rPr>
        <w:t>, um die</w:t>
      </w:r>
      <w:r w:rsidRPr="00096B7A">
        <w:rPr>
          <w:rFonts w:ascii="Arial" w:eastAsia="Times New Roman" w:hAnsi="Arial" w:cs="Arial"/>
          <w:lang w:val="de-DE"/>
        </w:rPr>
        <w:t xml:space="preserve"> Patientenposition</w:t>
      </w:r>
      <w:r w:rsidR="00CA2816">
        <w:rPr>
          <w:rFonts w:ascii="Arial" w:eastAsia="Times New Roman" w:hAnsi="Arial" w:cs="Arial"/>
          <w:lang w:val="de-DE"/>
        </w:rPr>
        <w:t xml:space="preserve"> extern zu überwachen</w:t>
      </w:r>
      <w:r w:rsidRPr="00096B7A">
        <w:rPr>
          <w:rFonts w:ascii="Arial" w:eastAsia="Times New Roman" w:hAnsi="Arial" w:cs="Arial"/>
          <w:lang w:val="de-DE"/>
        </w:rPr>
        <w:t xml:space="preserve"> und Bewegungen während der Behandlung</w:t>
      </w:r>
      <w:r w:rsidR="00CA2816">
        <w:rPr>
          <w:rFonts w:ascii="Arial" w:eastAsia="Times New Roman" w:hAnsi="Arial" w:cs="Arial"/>
          <w:lang w:val="de-DE"/>
        </w:rPr>
        <w:t xml:space="preserve"> zu erkennen</w:t>
      </w:r>
      <w:r w:rsidRPr="00096B7A">
        <w:rPr>
          <w:rFonts w:ascii="Arial" w:eastAsia="Times New Roman" w:hAnsi="Arial" w:cs="Arial"/>
          <w:lang w:val="de-DE"/>
        </w:rPr>
        <w:t>. Jeder Oberflächenpunkt</w:t>
      </w:r>
      <w:r w:rsidR="00C630ED">
        <w:rPr>
          <w:rFonts w:ascii="Arial" w:eastAsia="Times New Roman" w:hAnsi="Arial" w:cs="Arial"/>
          <w:lang w:val="de-DE"/>
        </w:rPr>
        <w:t xml:space="preserve"> </w:t>
      </w:r>
      <w:r w:rsidR="000E3258">
        <w:rPr>
          <w:rFonts w:ascii="Arial" w:eastAsia="Times New Roman" w:hAnsi="Arial" w:cs="Arial"/>
          <w:lang w:val="de-DE"/>
        </w:rPr>
        <w:t xml:space="preserve">der 3D-Kamera </w:t>
      </w:r>
      <w:r w:rsidR="00C630ED">
        <w:rPr>
          <w:rFonts w:ascii="Arial" w:eastAsia="Times New Roman" w:hAnsi="Arial" w:cs="Arial"/>
          <w:lang w:val="de-DE"/>
        </w:rPr>
        <w:t xml:space="preserve">wird durch </w:t>
      </w:r>
      <w:r w:rsidR="000E3258">
        <w:rPr>
          <w:rFonts w:ascii="Arial" w:eastAsia="Times New Roman" w:hAnsi="Arial" w:cs="Arial"/>
          <w:lang w:val="de-DE"/>
        </w:rPr>
        <w:t xml:space="preserve">die </w:t>
      </w:r>
      <w:r w:rsidR="00C630ED">
        <w:rPr>
          <w:rFonts w:ascii="Arial" w:eastAsia="Times New Roman" w:hAnsi="Arial" w:cs="Arial"/>
          <w:lang w:val="de-DE"/>
        </w:rPr>
        <w:t xml:space="preserve">Wärmesignatur </w:t>
      </w:r>
      <w:r w:rsidR="000E3258">
        <w:rPr>
          <w:rFonts w:ascii="Arial" w:eastAsia="Times New Roman" w:hAnsi="Arial" w:cs="Arial"/>
          <w:lang w:val="de-DE"/>
        </w:rPr>
        <w:t xml:space="preserve">der neuen Thermalkamera </w:t>
      </w:r>
      <w:r w:rsidR="00C630ED">
        <w:rPr>
          <w:rFonts w:ascii="Arial" w:eastAsia="Times New Roman" w:hAnsi="Arial" w:cs="Arial"/>
          <w:lang w:val="de-DE"/>
        </w:rPr>
        <w:t>zu einer zuverlässigen Hybrid-Thermaloberfläche zusammengeführt.</w:t>
      </w:r>
      <w:r w:rsidR="00C41732">
        <w:rPr>
          <w:rFonts w:ascii="Arial" w:eastAsia="Times New Roman" w:hAnsi="Arial" w:cs="Arial"/>
          <w:lang w:val="de-DE"/>
        </w:rPr>
        <w:t xml:space="preserve"> </w:t>
      </w:r>
      <w:r w:rsidR="0015741B">
        <w:rPr>
          <w:rFonts w:ascii="Arial" w:eastAsia="Times New Roman" w:hAnsi="Arial" w:cs="Arial"/>
          <w:lang w:val="de-DE"/>
        </w:rPr>
        <w:t xml:space="preserve">Dadurch </w:t>
      </w:r>
      <w:r w:rsidR="009561B1">
        <w:rPr>
          <w:rFonts w:ascii="Arial" w:eastAsia="Times New Roman" w:hAnsi="Arial" w:cs="Arial"/>
          <w:lang w:val="de-DE"/>
        </w:rPr>
        <w:t>entsteht eine</w:t>
      </w:r>
      <w:r w:rsidRPr="00096B7A">
        <w:rPr>
          <w:rFonts w:ascii="Arial" w:eastAsia="Times New Roman" w:hAnsi="Arial" w:cs="Arial"/>
          <w:lang w:val="de-DE"/>
        </w:rPr>
        <w:t xml:space="preserve"> </w:t>
      </w:r>
      <w:r w:rsidR="000E3258">
        <w:rPr>
          <w:rFonts w:ascii="Arial" w:eastAsia="Times New Roman" w:hAnsi="Arial" w:cs="Arial"/>
          <w:lang w:val="de-DE"/>
        </w:rPr>
        <w:t xml:space="preserve">weitere </w:t>
      </w:r>
      <w:r w:rsidRPr="00493B6A">
        <w:rPr>
          <w:rFonts w:ascii="Arial" w:eastAsia="Times New Roman" w:hAnsi="Arial" w:cs="Arial"/>
          <w:lang w:val="de-DE"/>
        </w:rPr>
        <w:t>Dimension</w:t>
      </w:r>
      <w:r w:rsidR="0015741B" w:rsidRPr="00493B6A">
        <w:rPr>
          <w:rFonts w:ascii="Arial" w:eastAsia="Times New Roman" w:hAnsi="Arial" w:cs="Arial"/>
          <w:lang w:val="de-DE"/>
        </w:rPr>
        <w:t>,</w:t>
      </w:r>
      <w:r w:rsidR="0015741B">
        <w:rPr>
          <w:rFonts w:ascii="Arial" w:eastAsia="Times New Roman" w:hAnsi="Arial" w:cs="Arial"/>
          <w:lang w:val="de-DE"/>
        </w:rPr>
        <w:t xml:space="preserve"> </w:t>
      </w:r>
      <w:r w:rsidR="00C41732">
        <w:rPr>
          <w:rFonts w:ascii="Arial" w:eastAsia="Times New Roman" w:hAnsi="Arial" w:cs="Arial"/>
          <w:lang w:val="de-DE"/>
        </w:rPr>
        <w:t>in der sich die</w:t>
      </w:r>
      <w:r w:rsidRPr="00096B7A">
        <w:rPr>
          <w:rFonts w:ascii="Arial" w:eastAsia="Times New Roman" w:hAnsi="Arial" w:cs="Arial"/>
          <w:lang w:val="de-DE"/>
        </w:rPr>
        <w:t xml:space="preserve"> Position des Patienten </w:t>
      </w:r>
      <w:r w:rsidR="0015741B">
        <w:rPr>
          <w:rFonts w:ascii="Arial" w:eastAsia="Times New Roman" w:hAnsi="Arial" w:cs="Arial"/>
          <w:lang w:val="de-DE"/>
        </w:rPr>
        <w:t>mit hoher Genauigkeit</w:t>
      </w:r>
      <w:r w:rsidRPr="00096B7A">
        <w:rPr>
          <w:rFonts w:ascii="Arial" w:eastAsia="Times New Roman" w:hAnsi="Arial" w:cs="Arial"/>
          <w:lang w:val="de-DE"/>
        </w:rPr>
        <w:t xml:space="preserve"> und</w:t>
      </w:r>
      <w:r w:rsidR="0015741B">
        <w:rPr>
          <w:rFonts w:ascii="Arial" w:eastAsia="Times New Roman" w:hAnsi="Arial" w:cs="Arial"/>
          <w:lang w:val="de-DE"/>
        </w:rPr>
        <w:t xml:space="preserve"> mit</w:t>
      </w:r>
      <w:r w:rsidRPr="00096B7A">
        <w:rPr>
          <w:rFonts w:ascii="Arial" w:eastAsia="Times New Roman" w:hAnsi="Arial" w:cs="Arial"/>
          <w:lang w:val="de-DE"/>
        </w:rPr>
        <w:t xml:space="preserve"> sehr geringer Latenz </w:t>
      </w:r>
      <w:r w:rsidR="000E3258">
        <w:rPr>
          <w:rFonts w:ascii="Arial" w:eastAsia="Times New Roman" w:hAnsi="Arial" w:cs="Arial"/>
          <w:lang w:val="de-DE"/>
        </w:rPr>
        <w:t>stabil</w:t>
      </w:r>
      <w:r w:rsidR="000E3258" w:rsidRPr="00096B7A">
        <w:rPr>
          <w:rFonts w:ascii="Arial" w:eastAsia="Times New Roman" w:hAnsi="Arial" w:cs="Arial"/>
          <w:lang w:val="de-DE"/>
        </w:rPr>
        <w:t xml:space="preserve"> </w:t>
      </w:r>
      <w:r w:rsidR="00C41732">
        <w:rPr>
          <w:rFonts w:ascii="Arial" w:eastAsia="Times New Roman" w:hAnsi="Arial" w:cs="Arial"/>
          <w:lang w:val="de-DE"/>
        </w:rPr>
        <w:t>verfolgen lässt</w:t>
      </w:r>
      <w:r w:rsidRPr="00096B7A">
        <w:rPr>
          <w:rFonts w:ascii="Arial" w:eastAsia="Times New Roman" w:hAnsi="Arial" w:cs="Arial"/>
          <w:lang w:val="de-DE"/>
        </w:rPr>
        <w:t>.</w:t>
      </w:r>
    </w:p>
    <w:p w:rsidR="00F86C48" w:rsidRPr="00F86C48" w:rsidRDefault="00F86C48" w:rsidP="003B71AC">
      <w:pPr>
        <w:spacing w:after="0" w:line="240" w:lineRule="auto"/>
        <w:jc w:val="both"/>
        <w:rPr>
          <w:rFonts w:ascii="Arial" w:hAnsi="Arial" w:cs="Arial"/>
          <w:b/>
          <w:bCs/>
          <w:lang w:val="de-DE"/>
        </w:rPr>
      </w:pPr>
    </w:p>
    <w:p w:rsidR="009561B1" w:rsidRPr="00096B7A" w:rsidRDefault="009561B1" w:rsidP="009561B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lang w:val="de-DE"/>
        </w:rPr>
      </w:pPr>
      <w:r w:rsidRPr="009561B1">
        <w:rPr>
          <w:rFonts w:ascii="Arial" w:eastAsia="Times New Roman" w:hAnsi="Arial" w:cs="Arial"/>
          <w:b/>
          <w:lang w:val="de-DE"/>
        </w:rPr>
        <w:t>Neue rahmenlose 4Pi-Immobilisierung</w:t>
      </w:r>
      <w:r w:rsidR="006F7056">
        <w:rPr>
          <w:rFonts w:ascii="Arial" w:eastAsia="Times New Roman" w:hAnsi="Arial" w:cs="Arial"/>
          <w:b/>
          <w:lang w:val="de-DE"/>
        </w:rPr>
        <w:t>*</w:t>
      </w:r>
      <w:r w:rsidRPr="009561B1">
        <w:rPr>
          <w:rFonts w:ascii="Arial" w:eastAsia="Times New Roman" w:hAnsi="Arial" w:cs="Arial"/>
          <w:b/>
          <w:lang w:val="de-DE"/>
        </w:rPr>
        <w:t>:</w:t>
      </w:r>
      <w:r w:rsidRPr="00096B7A">
        <w:rPr>
          <w:rFonts w:ascii="Arial" w:eastAsia="Times New Roman" w:hAnsi="Arial" w:cs="Arial"/>
          <w:lang w:val="de-DE"/>
        </w:rPr>
        <w:t xml:space="preserve"> ExacTrac Dynamic vereinfacht die rahmenlose Fixierung mit drei</w:t>
      </w:r>
      <w:r w:rsidR="009E1B7C">
        <w:rPr>
          <w:rFonts w:ascii="Arial" w:eastAsia="Times New Roman" w:hAnsi="Arial" w:cs="Arial"/>
          <w:lang w:val="de-DE"/>
        </w:rPr>
        <w:t xml:space="preserve"> </w:t>
      </w:r>
      <w:r w:rsidRPr="00096B7A">
        <w:rPr>
          <w:rFonts w:ascii="Arial" w:eastAsia="Times New Roman" w:hAnsi="Arial" w:cs="Arial"/>
          <w:lang w:val="de-DE"/>
        </w:rPr>
        <w:t>formbaren thermoplastischen Maskenoptionen</w:t>
      </w:r>
      <w:r>
        <w:rPr>
          <w:rFonts w:ascii="Arial" w:eastAsia="Times New Roman" w:hAnsi="Arial" w:cs="Arial"/>
          <w:lang w:val="de-DE"/>
        </w:rPr>
        <w:t xml:space="preserve">, </w:t>
      </w:r>
      <w:r w:rsidR="00C41732">
        <w:rPr>
          <w:rFonts w:ascii="Arial" w:eastAsia="Times New Roman" w:hAnsi="Arial" w:cs="Arial"/>
          <w:lang w:val="de-DE"/>
        </w:rPr>
        <w:t>entwickelt mit</w:t>
      </w:r>
      <w:r>
        <w:rPr>
          <w:rFonts w:ascii="Arial" w:eastAsia="Times New Roman" w:hAnsi="Arial" w:cs="Arial"/>
          <w:lang w:val="de-DE"/>
        </w:rPr>
        <w:t xml:space="preserve"> Fokus</w:t>
      </w:r>
      <w:r w:rsidRPr="00096B7A">
        <w:rPr>
          <w:rFonts w:ascii="Arial" w:eastAsia="Times New Roman" w:hAnsi="Arial" w:cs="Arial"/>
          <w:lang w:val="de-DE"/>
        </w:rPr>
        <w:t xml:space="preserve"> auf den Patientenkomfort</w:t>
      </w:r>
      <w:r w:rsidR="0003102E">
        <w:rPr>
          <w:rFonts w:ascii="Arial" w:eastAsia="Times New Roman" w:hAnsi="Arial" w:cs="Arial"/>
          <w:lang w:val="de-DE"/>
        </w:rPr>
        <w:t xml:space="preserve">. Ein </w:t>
      </w:r>
      <w:r w:rsidR="007535EB">
        <w:rPr>
          <w:rFonts w:ascii="Arial" w:eastAsia="Times New Roman" w:hAnsi="Arial" w:cs="Arial"/>
          <w:lang w:val="de-DE"/>
        </w:rPr>
        <w:t xml:space="preserve">benutzerfreundliches </w:t>
      </w:r>
      <w:r w:rsidRPr="00096B7A">
        <w:rPr>
          <w:rFonts w:ascii="Arial" w:eastAsia="Times New Roman" w:hAnsi="Arial" w:cs="Arial"/>
          <w:lang w:val="de-DE"/>
        </w:rPr>
        <w:t>Design</w:t>
      </w:r>
      <w:r w:rsidR="0003102E">
        <w:rPr>
          <w:rFonts w:ascii="Arial" w:eastAsia="Times New Roman" w:hAnsi="Arial" w:cs="Arial"/>
          <w:lang w:val="de-DE"/>
        </w:rPr>
        <w:t xml:space="preserve"> ohne Clips</w:t>
      </w:r>
      <w:r w:rsidRPr="00096B7A">
        <w:rPr>
          <w:rFonts w:ascii="Arial" w:eastAsia="Times New Roman" w:hAnsi="Arial" w:cs="Arial"/>
          <w:lang w:val="de-DE"/>
        </w:rPr>
        <w:t xml:space="preserve"> bietet Immobilisierungsoptionen </w:t>
      </w:r>
      <w:r w:rsidR="00C41732">
        <w:rPr>
          <w:rFonts w:ascii="Arial" w:eastAsia="Times New Roman" w:hAnsi="Arial" w:cs="Arial"/>
          <w:lang w:val="de-DE"/>
        </w:rPr>
        <w:t>ohne Zubehör</w:t>
      </w:r>
      <w:r w:rsidR="00C41732" w:rsidRPr="00096B7A">
        <w:rPr>
          <w:rFonts w:ascii="Arial" w:eastAsia="Times New Roman" w:hAnsi="Arial" w:cs="Arial"/>
          <w:lang w:val="de-DE"/>
        </w:rPr>
        <w:t xml:space="preserve"> </w:t>
      </w:r>
      <w:r w:rsidRPr="00096B7A">
        <w:rPr>
          <w:rFonts w:ascii="Arial" w:eastAsia="Times New Roman" w:hAnsi="Arial" w:cs="Arial"/>
          <w:lang w:val="de-DE"/>
        </w:rPr>
        <w:t xml:space="preserve">für die meisten </w:t>
      </w:r>
      <w:proofErr w:type="spellStart"/>
      <w:r w:rsidRPr="00096B7A">
        <w:rPr>
          <w:rFonts w:ascii="Arial" w:eastAsia="Times New Roman" w:hAnsi="Arial" w:cs="Arial"/>
          <w:lang w:val="de-DE"/>
        </w:rPr>
        <w:t>Linac</w:t>
      </w:r>
      <w:proofErr w:type="spellEnd"/>
      <w:r w:rsidR="0003102E">
        <w:rPr>
          <w:rFonts w:ascii="Arial" w:eastAsia="Times New Roman" w:hAnsi="Arial" w:cs="Arial"/>
          <w:lang w:val="de-DE"/>
        </w:rPr>
        <w:t xml:space="preserve"> Couch-Tops</w:t>
      </w:r>
      <w:r w:rsidRPr="00096B7A">
        <w:rPr>
          <w:rFonts w:ascii="Arial" w:eastAsia="Times New Roman" w:hAnsi="Arial" w:cs="Arial"/>
          <w:lang w:val="de-DE"/>
        </w:rPr>
        <w:t xml:space="preserve">. </w:t>
      </w:r>
    </w:p>
    <w:p w:rsidR="00233A92" w:rsidRDefault="00233A92" w:rsidP="0003102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lang w:val="de-DE"/>
        </w:rPr>
      </w:pPr>
    </w:p>
    <w:p w:rsidR="0003102E" w:rsidRDefault="0003102E" w:rsidP="0003102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lang w:val="de-DE"/>
        </w:rPr>
      </w:pPr>
      <w:r w:rsidRPr="0003102E">
        <w:rPr>
          <w:rFonts w:ascii="Arial" w:eastAsia="Times New Roman" w:hAnsi="Arial" w:cs="Arial"/>
          <w:b/>
          <w:lang w:val="de-DE"/>
        </w:rPr>
        <w:t>ExacTrac Dynamic Röntgenüberwachung:</w:t>
      </w:r>
      <w:r w:rsidRPr="00096B7A">
        <w:rPr>
          <w:rFonts w:ascii="Arial" w:eastAsia="Times New Roman" w:hAnsi="Arial" w:cs="Arial"/>
          <w:lang w:val="de-DE"/>
        </w:rPr>
        <w:t xml:space="preserve"> </w:t>
      </w:r>
      <w:r w:rsidR="009623FA">
        <w:rPr>
          <w:rFonts w:ascii="Arial" w:eastAsia="Times New Roman" w:hAnsi="Arial" w:cs="Arial"/>
          <w:lang w:val="de-DE"/>
        </w:rPr>
        <w:t xml:space="preserve">Eine tiefe </w:t>
      </w:r>
      <w:r w:rsidRPr="00096B7A">
        <w:rPr>
          <w:rFonts w:ascii="Arial" w:eastAsia="Times New Roman" w:hAnsi="Arial" w:cs="Arial"/>
          <w:lang w:val="de-DE"/>
        </w:rPr>
        <w:t xml:space="preserve">Integration mit den Linearbeschleunigern von </w:t>
      </w:r>
      <w:proofErr w:type="spellStart"/>
      <w:r w:rsidRPr="00096B7A">
        <w:rPr>
          <w:rFonts w:ascii="Arial" w:eastAsia="Times New Roman" w:hAnsi="Arial" w:cs="Arial"/>
          <w:lang w:val="de-DE"/>
        </w:rPr>
        <w:t>Elekta</w:t>
      </w:r>
      <w:proofErr w:type="spellEnd"/>
      <w:r w:rsidRPr="00096B7A">
        <w:rPr>
          <w:rFonts w:ascii="Arial" w:eastAsia="Times New Roman" w:hAnsi="Arial" w:cs="Arial"/>
          <w:lang w:val="de-DE"/>
        </w:rPr>
        <w:t xml:space="preserve"> und </w:t>
      </w:r>
      <w:proofErr w:type="spellStart"/>
      <w:r w:rsidRPr="00096B7A">
        <w:rPr>
          <w:rFonts w:ascii="Arial" w:eastAsia="Times New Roman" w:hAnsi="Arial" w:cs="Arial"/>
          <w:lang w:val="de-DE"/>
        </w:rPr>
        <w:t>Varian</w:t>
      </w:r>
      <w:proofErr w:type="spellEnd"/>
      <w:r w:rsidRPr="00096B7A">
        <w:rPr>
          <w:rFonts w:ascii="Arial" w:eastAsia="Times New Roman" w:hAnsi="Arial" w:cs="Arial"/>
          <w:lang w:val="de-DE"/>
        </w:rPr>
        <w:t xml:space="preserve"> Medical Systems </w:t>
      </w:r>
      <w:r w:rsidR="009623FA">
        <w:rPr>
          <w:rFonts w:ascii="Arial" w:eastAsia="Times New Roman" w:hAnsi="Arial" w:cs="Arial"/>
          <w:lang w:val="de-DE"/>
        </w:rPr>
        <w:t>ermöglicht</w:t>
      </w:r>
      <w:r w:rsidRPr="00096B7A">
        <w:rPr>
          <w:rFonts w:ascii="Arial" w:eastAsia="Times New Roman" w:hAnsi="Arial" w:cs="Arial"/>
          <w:lang w:val="de-DE"/>
        </w:rPr>
        <w:t xml:space="preserve"> </w:t>
      </w:r>
      <w:r w:rsidR="009623FA">
        <w:rPr>
          <w:rFonts w:ascii="Arial" w:eastAsia="Times New Roman" w:hAnsi="Arial" w:cs="Arial"/>
          <w:lang w:val="de-DE"/>
        </w:rPr>
        <w:t xml:space="preserve">reibungslose </w:t>
      </w:r>
      <w:r w:rsidRPr="00096B7A">
        <w:rPr>
          <w:rFonts w:ascii="Arial" w:eastAsia="Times New Roman" w:hAnsi="Arial" w:cs="Arial"/>
          <w:lang w:val="de-DE"/>
        </w:rPr>
        <w:t>Positionierungs- und Überwachungs-Workflows</w:t>
      </w:r>
      <w:r w:rsidR="004D390A">
        <w:rPr>
          <w:rFonts w:ascii="Arial" w:eastAsia="Times New Roman" w:hAnsi="Arial" w:cs="Arial"/>
          <w:lang w:val="de-DE"/>
        </w:rPr>
        <w:t xml:space="preserve">. </w:t>
      </w:r>
      <w:r w:rsidR="00844E9C">
        <w:rPr>
          <w:rFonts w:ascii="Arial" w:eastAsia="Times New Roman" w:hAnsi="Arial" w:cs="Arial"/>
          <w:lang w:val="de-DE"/>
        </w:rPr>
        <w:t>So lassen sich</w:t>
      </w:r>
      <w:r w:rsidR="009623FA">
        <w:rPr>
          <w:rFonts w:ascii="Arial" w:eastAsia="Times New Roman" w:hAnsi="Arial" w:cs="Arial"/>
          <w:lang w:val="de-DE"/>
        </w:rPr>
        <w:t xml:space="preserve"> </w:t>
      </w:r>
      <w:r w:rsidR="00844E9C">
        <w:rPr>
          <w:rFonts w:ascii="Arial" w:eastAsia="Times New Roman" w:hAnsi="Arial" w:cs="Arial"/>
          <w:lang w:val="de-DE"/>
        </w:rPr>
        <w:t xml:space="preserve">Bestrahlungsdaten automatisch </w:t>
      </w:r>
      <w:r w:rsidR="00183151">
        <w:rPr>
          <w:rFonts w:ascii="Arial" w:eastAsia="Times New Roman" w:hAnsi="Arial" w:cs="Arial"/>
          <w:lang w:val="de-DE"/>
        </w:rPr>
        <w:t xml:space="preserve">in ExacTrac </w:t>
      </w:r>
      <w:r w:rsidR="009623FA">
        <w:rPr>
          <w:rFonts w:ascii="Arial" w:eastAsia="Times New Roman" w:hAnsi="Arial" w:cs="Arial"/>
          <w:lang w:val="de-DE"/>
        </w:rPr>
        <w:t xml:space="preserve">Dynamic </w:t>
      </w:r>
      <w:r w:rsidR="00844E9C">
        <w:rPr>
          <w:rFonts w:ascii="Arial" w:eastAsia="Times New Roman" w:hAnsi="Arial" w:cs="Arial"/>
          <w:lang w:val="de-DE"/>
        </w:rPr>
        <w:t>laden</w:t>
      </w:r>
      <w:r w:rsidR="003F7C3C">
        <w:rPr>
          <w:rFonts w:ascii="Arial" w:eastAsia="Times New Roman" w:hAnsi="Arial" w:cs="Arial"/>
          <w:lang w:val="de-DE"/>
        </w:rPr>
        <w:t xml:space="preserve"> und</w:t>
      </w:r>
      <w:r w:rsidR="009623FA">
        <w:rPr>
          <w:rFonts w:ascii="Arial" w:eastAsia="Times New Roman" w:hAnsi="Arial" w:cs="Arial"/>
          <w:lang w:val="de-DE"/>
        </w:rPr>
        <w:t xml:space="preserve"> automatisiert Röntgenaufnahmen </w:t>
      </w:r>
      <w:r w:rsidR="00233A92">
        <w:rPr>
          <w:rFonts w:ascii="Arial" w:eastAsia="Times New Roman" w:hAnsi="Arial" w:cs="Arial"/>
          <w:lang w:val="de-DE"/>
        </w:rPr>
        <w:t>(</w:t>
      </w:r>
      <w:proofErr w:type="spellStart"/>
      <w:r w:rsidR="009623FA">
        <w:rPr>
          <w:rFonts w:ascii="Arial" w:eastAsia="Times New Roman" w:hAnsi="Arial" w:cs="Arial"/>
          <w:lang w:val="de-DE"/>
        </w:rPr>
        <w:t>Gantry</w:t>
      </w:r>
      <w:proofErr w:type="spellEnd"/>
      <w:r w:rsidR="009623FA">
        <w:rPr>
          <w:rFonts w:ascii="Arial" w:eastAsia="Times New Roman" w:hAnsi="Arial" w:cs="Arial"/>
          <w:lang w:val="de-DE"/>
        </w:rPr>
        <w:t>- und MU-getriggert</w:t>
      </w:r>
      <w:r w:rsidR="00233A92">
        <w:rPr>
          <w:rFonts w:ascii="Arial" w:eastAsia="Times New Roman" w:hAnsi="Arial" w:cs="Arial"/>
          <w:lang w:val="de-DE"/>
        </w:rPr>
        <w:t>)</w:t>
      </w:r>
      <w:r w:rsidR="009623FA">
        <w:rPr>
          <w:rFonts w:ascii="Arial" w:eastAsia="Times New Roman" w:hAnsi="Arial" w:cs="Arial"/>
          <w:lang w:val="de-DE"/>
        </w:rPr>
        <w:t xml:space="preserve"> aufnehmen</w:t>
      </w:r>
      <w:r w:rsidR="003F7C3C">
        <w:rPr>
          <w:rFonts w:ascii="Arial" w:eastAsia="Times New Roman" w:hAnsi="Arial" w:cs="Arial"/>
          <w:lang w:val="de-DE"/>
        </w:rPr>
        <w:t>.</w:t>
      </w:r>
      <w:r w:rsidR="006D0499">
        <w:rPr>
          <w:rFonts w:ascii="Arial" w:eastAsia="Times New Roman" w:hAnsi="Arial" w:cs="Arial"/>
          <w:lang w:val="de-DE"/>
        </w:rPr>
        <w:t xml:space="preserve"> </w:t>
      </w:r>
      <w:r w:rsidR="003F7C3C">
        <w:rPr>
          <w:rFonts w:ascii="Arial" w:eastAsia="Times New Roman" w:hAnsi="Arial" w:cs="Arial"/>
          <w:lang w:val="de-DE"/>
        </w:rPr>
        <w:t xml:space="preserve">Zudem erlaubt das System eine </w:t>
      </w:r>
      <w:r w:rsidR="008D7179">
        <w:rPr>
          <w:rFonts w:ascii="Arial" w:eastAsia="Times New Roman" w:hAnsi="Arial" w:cs="Arial"/>
          <w:lang w:val="de-DE"/>
        </w:rPr>
        <w:t>automatische</w:t>
      </w:r>
      <w:r w:rsidRPr="00096B7A">
        <w:rPr>
          <w:rFonts w:ascii="Arial" w:eastAsia="Times New Roman" w:hAnsi="Arial" w:cs="Arial"/>
          <w:lang w:val="de-DE"/>
        </w:rPr>
        <w:t xml:space="preserve"> </w:t>
      </w:r>
      <w:r w:rsidR="008D7179" w:rsidRPr="008D7179">
        <w:rPr>
          <w:rFonts w:ascii="Arial" w:eastAsia="Times New Roman" w:hAnsi="Arial" w:cs="Arial"/>
          <w:lang w:val="de-DE"/>
        </w:rPr>
        <w:t xml:space="preserve">Unterbrechung </w:t>
      </w:r>
      <w:r w:rsidR="003F7C3C">
        <w:rPr>
          <w:rFonts w:ascii="Arial" w:eastAsia="Times New Roman" w:hAnsi="Arial" w:cs="Arial"/>
          <w:lang w:val="de-DE"/>
        </w:rPr>
        <w:t xml:space="preserve">der Behandlung bei </w:t>
      </w:r>
      <w:r w:rsidR="003F7C3C">
        <w:rPr>
          <w:rFonts w:ascii="Arial" w:eastAsia="Times New Roman" w:hAnsi="Arial" w:cs="Arial"/>
          <w:lang w:val="de-DE"/>
        </w:rPr>
        <w:lastRenderedPageBreak/>
        <w:t>Bewegungen</w:t>
      </w:r>
      <w:r w:rsidR="008D7179">
        <w:rPr>
          <w:rFonts w:ascii="Arial" w:eastAsia="Times New Roman" w:hAnsi="Arial" w:cs="Arial"/>
          <w:lang w:val="de-DE"/>
        </w:rPr>
        <w:t xml:space="preserve"> </w:t>
      </w:r>
      <w:r w:rsidR="00F23705">
        <w:rPr>
          <w:rFonts w:ascii="Arial" w:eastAsia="Times New Roman" w:hAnsi="Arial" w:cs="Arial"/>
          <w:lang w:val="de-DE"/>
        </w:rPr>
        <w:t xml:space="preserve">außerhalb der Toleranzen </w:t>
      </w:r>
      <w:r w:rsidR="008D7179">
        <w:rPr>
          <w:rFonts w:ascii="Arial" w:eastAsia="Times New Roman" w:hAnsi="Arial" w:cs="Arial"/>
          <w:lang w:val="de-DE"/>
        </w:rPr>
        <w:t>und</w:t>
      </w:r>
      <w:r w:rsidR="00F23705">
        <w:rPr>
          <w:rFonts w:ascii="Arial" w:eastAsia="Times New Roman" w:hAnsi="Arial" w:cs="Arial"/>
          <w:lang w:val="de-DE"/>
        </w:rPr>
        <w:t xml:space="preserve"> eine sofortige</w:t>
      </w:r>
      <w:r w:rsidR="003F7C3C">
        <w:rPr>
          <w:rFonts w:ascii="Arial" w:eastAsia="Times New Roman" w:hAnsi="Arial" w:cs="Arial"/>
          <w:lang w:val="de-DE"/>
        </w:rPr>
        <w:t xml:space="preserve"> Korrektur der Patientenposition</w:t>
      </w:r>
      <w:r w:rsidR="006D0499">
        <w:rPr>
          <w:rFonts w:ascii="Arial" w:eastAsia="Times New Roman" w:hAnsi="Arial" w:cs="Arial"/>
          <w:lang w:val="de-DE"/>
        </w:rPr>
        <w:t>, die</w:t>
      </w:r>
      <w:r w:rsidR="009E1B7C">
        <w:rPr>
          <w:rFonts w:ascii="Arial" w:eastAsia="Times New Roman" w:hAnsi="Arial" w:cs="Arial"/>
          <w:lang w:val="de-DE"/>
        </w:rPr>
        <w:t xml:space="preserve"> </w:t>
      </w:r>
      <w:r w:rsidRPr="00096B7A">
        <w:rPr>
          <w:rFonts w:ascii="Arial" w:eastAsia="Times New Roman" w:hAnsi="Arial" w:cs="Arial"/>
          <w:lang w:val="de-DE"/>
        </w:rPr>
        <w:t>außerhalb des Behandlungsraums</w:t>
      </w:r>
      <w:r w:rsidR="006D0499">
        <w:rPr>
          <w:rFonts w:ascii="Arial" w:eastAsia="Times New Roman" w:hAnsi="Arial" w:cs="Arial"/>
          <w:lang w:val="de-DE"/>
        </w:rPr>
        <w:t xml:space="preserve"> gesteuert wird</w:t>
      </w:r>
      <w:r w:rsidRPr="00096B7A">
        <w:rPr>
          <w:rFonts w:ascii="Arial" w:eastAsia="Times New Roman" w:hAnsi="Arial" w:cs="Arial"/>
          <w:lang w:val="de-DE"/>
        </w:rPr>
        <w:t>. Diese hochpräzisen</w:t>
      </w:r>
      <w:r w:rsidR="00CA2816">
        <w:rPr>
          <w:rFonts w:ascii="Arial" w:eastAsia="Times New Roman" w:hAnsi="Arial" w:cs="Arial"/>
          <w:lang w:val="de-DE"/>
        </w:rPr>
        <w:t xml:space="preserve"> </w:t>
      </w:r>
      <w:r w:rsidR="008D7179">
        <w:rPr>
          <w:rFonts w:ascii="Arial" w:eastAsia="Times New Roman" w:hAnsi="Arial" w:cs="Arial"/>
          <w:lang w:val="de-DE"/>
        </w:rPr>
        <w:t>Überwachungs</w:t>
      </w:r>
      <w:r w:rsidRPr="00096B7A">
        <w:rPr>
          <w:rFonts w:ascii="Arial" w:eastAsia="Times New Roman" w:hAnsi="Arial" w:cs="Arial"/>
          <w:lang w:val="de-DE"/>
        </w:rPr>
        <w:t>- und Verifizierungsmöglichkeiten sind entscheidend</w:t>
      </w:r>
      <w:r w:rsidR="00C41732">
        <w:rPr>
          <w:rFonts w:ascii="Arial" w:eastAsia="Times New Roman" w:hAnsi="Arial" w:cs="Arial"/>
          <w:lang w:val="de-DE"/>
        </w:rPr>
        <w:t>e Voraussetzungen</w:t>
      </w:r>
      <w:r w:rsidRPr="00096B7A">
        <w:rPr>
          <w:rFonts w:ascii="Arial" w:eastAsia="Times New Roman" w:hAnsi="Arial" w:cs="Arial"/>
          <w:lang w:val="de-DE"/>
        </w:rPr>
        <w:t xml:space="preserve"> für </w:t>
      </w:r>
      <w:r w:rsidR="008D7179">
        <w:rPr>
          <w:rFonts w:ascii="Arial" w:eastAsia="Times New Roman" w:hAnsi="Arial" w:cs="Arial"/>
          <w:lang w:val="de-DE"/>
        </w:rPr>
        <w:t xml:space="preserve">den </w:t>
      </w:r>
      <w:r w:rsidR="008D7179" w:rsidRPr="00233A92">
        <w:rPr>
          <w:rFonts w:ascii="Arial" w:eastAsia="Times New Roman" w:hAnsi="Arial" w:cs="Arial"/>
          <w:lang w:val="de-DE"/>
        </w:rPr>
        <w:t>Einsatz</w:t>
      </w:r>
      <w:r w:rsidRPr="00233A92">
        <w:rPr>
          <w:rFonts w:ascii="Arial" w:eastAsia="Times New Roman" w:hAnsi="Arial" w:cs="Arial"/>
          <w:lang w:val="de-DE"/>
        </w:rPr>
        <w:t xml:space="preserve"> </w:t>
      </w:r>
      <w:r w:rsidR="00C963CF">
        <w:rPr>
          <w:rFonts w:ascii="Arial" w:eastAsia="Times New Roman" w:hAnsi="Arial" w:cs="Arial"/>
          <w:lang w:val="de-DE"/>
        </w:rPr>
        <w:t>sehr</w:t>
      </w:r>
      <w:r w:rsidRPr="00096B7A">
        <w:rPr>
          <w:rFonts w:ascii="Arial" w:eastAsia="Times New Roman" w:hAnsi="Arial" w:cs="Arial"/>
          <w:lang w:val="de-DE"/>
        </w:rPr>
        <w:t xml:space="preserve"> hoher Dosen in der Präzisionsstrahlentherapie.</w:t>
      </w:r>
    </w:p>
    <w:p w:rsidR="0003102E" w:rsidRPr="00844E9C" w:rsidRDefault="0003102E" w:rsidP="003B71A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lang w:val="de-DE"/>
        </w:rPr>
      </w:pPr>
    </w:p>
    <w:p w:rsidR="008D7179" w:rsidRPr="00096B7A" w:rsidRDefault="008D7179" w:rsidP="008D717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lang w:val="de-DE"/>
        </w:rPr>
      </w:pPr>
      <w:r w:rsidRPr="00096B7A">
        <w:rPr>
          <w:rFonts w:ascii="Arial" w:eastAsia="Times New Roman" w:hAnsi="Arial" w:cs="Arial"/>
          <w:lang w:val="de-DE"/>
        </w:rPr>
        <w:t xml:space="preserve">"Die CE-Kennzeichnung </w:t>
      </w:r>
      <w:r>
        <w:rPr>
          <w:rFonts w:ascii="Arial" w:eastAsia="Times New Roman" w:hAnsi="Arial" w:cs="Arial"/>
          <w:lang w:val="de-DE"/>
        </w:rPr>
        <w:t>von</w:t>
      </w:r>
      <w:r w:rsidRPr="00096B7A">
        <w:rPr>
          <w:rFonts w:ascii="Arial" w:eastAsia="Times New Roman" w:hAnsi="Arial" w:cs="Arial"/>
          <w:lang w:val="de-DE"/>
        </w:rPr>
        <w:t xml:space="preserve"> ExacTrac Dynamic ist ein </w:t>
      </w:r>
      <w:r w:rsidR="009E1B7C">
        <w:rPr>
          <w:rFonts w:ascii="Arial" w:eastAsia="Times New Roman" w:hAnsi="Arial" w:cs="Arial"/>
          <w:lang w:val="de-DE"/>
        </w:rPr>
        <w:t>wichtiger</w:t>
      </w:r>
      <w:r w:rsidRPr="00096B7A">
        <w:rPr>
          <w:rFonts w:ascii="Arial" w:eastAsia="Times New Roman" w:hAnsi="Arial" w:cs="Arial"/>
          <w:lang w:val="de-DE"/>
        </w:rPr>
        <w:t xml:space="preserve"> Meilenstein für </w:t>
      </w:r>
      <w:r w:rsidR="00946E46">
        <w:rPr>
          <w:rFonts w:ascii="Arial" w:eastAsia="Times New Roman" w:hAnsi="Arial" w:cs="Arial"/>
          <w:lang w:val="de-DE"/>
        </w:rPr>
        <w:t xml:space="preserve">weitere </w:t>
      </w:r>
      <w:proofErr w:type="spellStart"/>
      <w:r w:rsidRPr="008D7179">
        <w:rPr>
          <w:rFonts w:ascii="Arial" w:eastAsia="Times New Roman" w:hAnsi="Arial" w:cs="Arial"/>
          <w:lang w:val="de-DE"/>
        </w:rPr>
        <w:t>extrakranielle</w:t>
      </w:r>
      <w:proofErr w:type="spellEnd"/>
      <w:r w:rsidRPr="008D7179">
        <w:rPr>
          <w:rFonts w:ascii="Arial" w:eastAsia="Times New Roman" w:hAnsi="Arial" w:cs="Arial"/>
          <w:lang w:val="de-DE"/>
        </w:rPr>
        <w:t xml:space="preserve"> Anwendungen</w:t>
      </w:r>
      <w:r w:rsidRPr="00096B7A">
        <w:rPr>
          <w:rFonts w:ascii="Arial" w:eastAsia="Times New Roman" w:hAnsi="Arial" w:cs="Arial"/>
          <w:lang w:val="de-DE"/>
        </w:rPr>
        <w:t xml:space="preserve">, einschließlich der </w:t>
      </w:r>
      <w:r w:rsidR="0068275F">
        <w:rPr>
          <w:rFonts w:ascii="Arial" w:eastAsia="Times New Roman" w:hAnsi="Arial" w:cs="Arial"/>
          <w:lang w:val="de-DE"/>
        </w:rPr>
        <w:t xml:space="preserve">atemgesteuerten Behandlung (DIBH) </w:t>
      </w:r>
      <w:r w:rsidRPr="00096B7A">
        <w:rPr>
          <w:rFonts w:ascii="Arial" w:eastAsia="Times New Roman" w:hAnsi="Arial" w:cs="Arial"/>
          <w:lang w:val="de-DE"/>
        </w:rPr>
        <w:t xml:space="preserve">und </w:t>
      </w:r>
      <w:r w:rsidR="006D0499" w:rsidRPr="00096B7A">
        <w:rPr>
          <w:rFonts w:ascii="Arial" w:eastAsia="Times New Roman" w:hAnsi="Arial" w:cs="Arial"/>
          <w:lang w:val="de-DE"/>
        </w:rPr>
        <w:t>d</w:t>
      </w:r>
      <w:r w:rsidR="003F7C3C">
        <w:rPr>
          <w:rFonts w:ascii="Arial" w:eastAsia="Times New Roman" w:hAnsi="Arial" w:cs="Arial"/>
          <w:lang w:val="de-DE"/>
        </w:rPr>
        <w:t>es</w:t>
      </w:r>
      <w:r w:rsidR="006D0499" w:rsidRPr="00096B7A">
        <w:rPr>
          <w:rFonts w:ascii="Arial" w:eastAsia="Times New Roman" w:hAnsi="Arial" w:cs="Arial"/>
          <w:lang w:val="de-DE"/>
        </w:rPr>
        <w:t xml:space="preserve"> </w:t>
      </w:r>
      <w:proofErr w:type="spellStart"/>
      <w:r w:rsidRPr="00233A92">
        <w:rPr>
          <w:rFonts w:ascii="Arial" w:eastAsia="Times New Roman" w:hAnsi="Arial" w:cs="Arial"/>
          <w:lang w:val="de-DE"/>
        </w:rPr>
        <w:t>markerlose</w:t>
      </w:r>
      <w:r w:rsidR="003F7C3C" w:rsidRPr="00233A92">
        <w:rPr>
          <w:rFonts w:ascii="Arial" w:eastAsia="Times New Roman" w:hAnsi="Arial" w:cs="Arial"/>
          <w:lang w:val="de-DE"/>
        </w:rPr>
        <w:t>n</w:t>
      </w:r>
      <w:proofErr w:type="spellEnd"/>
      <w:r w:rsidR="006D0499" w:rsidRPr="00233A92">
        <w:rPr>
          <w:rFonts w:ascii="Arial" w:eastAsia="Times New Roman" w:hAnsi="Arial" w:cs="Arial"/>
          <w:lang w:val="de-DE"/>
        </w:rPr>
        <w:t xml:space="preserve"> </w:t>
      </w:r>
      <w:proofErr w:type="spellStart"/>
      <w:r w:rsidR="006D0499" w:rsidRPr="00233A92">
        <w:rPr>
          <w:rFonts w:ascii="Arial" w:eastAsia="Times New Roman" w:hAnsi="Arial" w:cs="Arial"/>
          <w:lang w:val="de-DE"/>
        </w:rPr>
        <w:t>Tracking</w:t>
      </w:r>
      <w:r w:rsidR="003F7C3C" w:rsidRPr="00233A92">
        <w:rPr>
          <w:rFonts w:ascii="Arial" w:eastAsia="Times New Roman" w:hAnsi="Arial" w:cs="Arial"/>
          <w:lang w:val="de-DE"/>
        </w:rPr>
        <w:t>s</w:t>
      </w:r>
      <w:proofErr w:type="spellEnd"/>
      <w:r w:rsidRPr="00233A92">
        <w:rPr>
          <w:rFonts w:ascii="Arial" w:eastAsia="Times New Roman" w:hAnsi="Arial" w:cs="Arial"/>
          <w:lang w:val="de-DE"/>
        </w:rPr>
        <w:t xml:space="preserve"> </w:t>
      </w:r>
      <w:r w:rsidR="003F7C3C" w:rsidRPr="00233A92">
        <w:rPr>
          <w:rFonts w:ascii="Arial" w:eastAsia="Times New Roman" w:hAnsi="Arial" w:cs="Arial"/>
          <w:lang w:val="de-DE"/>
        </w:rPr>
        <w:t xml:space="preserve">für </w:t>
      </w:r>
      <w:r w:rsidRPr="00233A92">
        <w:rPr>
          <w:rFonts w:ascii="Arial" w:eastAsia="Times New Roman" w:hAnsi="Arial" w:cs="Arial"/>
          <w:lang w:val="de-DE"/>
        </w:rPr>
        <w:t>Lunge</w:t>
      </w:r>
      <w:r w:rsidR="003F7C3C" w:rsidRPr="00233A92">
        <w:rPr>
          <w:rFonts w:ascii="Arial" w:eastAsia="Times New Roman" w:hAnsi="Arial" w:cs="Arial"/>
          <w:lang w:val="de-DE"/>
        </w:rPr>
        <w:t>nbehandlungen</w:t>
      </w:r>
      <w:r w:rsidRPr="00096B7A">
        <w:rPr>
          <w:rFonts w:ascii="Arial" w:eastAsia="Times New Roman" w:hAnsi="Arial" w:cs="Arial"/>
          <w:lang w:val="de-DE"/>
        </w:rPr>
        <w:t xml:space="preserve">", </w:t>
      </w:r>
      <w:r w:rsidR="009E1B7C">
        <w:rPr>
          <w:rFonts w:ascii="Arial" w:eastAsia="Times New Roman" w:hAnsi="Arial" w:cs="Arial"/>
          <w:lang w:val="de-DE"/>
        </w:rPr>
        <w:t>sagt</w:t>
      </w:r>
      <w:r w:rsidRPr="00096B7A">
        <w:rPr>
          <w:rFonts w:ascii="Arial" w:eastAsia="Times New Roman" w:hAnsi="Arial" w:cs="Arial"/>
          <w:lang w:val="de-DE"/>
        </w:rPr>
        <w:t xml:space="preserve"> </w:t>
      </w:r>
      <w:hyperlink r:id="rId10" w:history="1">
        <w:r w:rsidRPr="006E535C">
          <w:rPr>
            <w:rStyle w:val="Hyperlink"/>
            <w:rFonts w:ascii="Arial" w:eastAsia="Times New Roman" w:hAnsi="Arial" w:cs="Arial"/>
            <w:lang w:val="de-DE"/>
          </w:rPr>
          <w:t>Ste</w:t>
        </w:r>
        <w:r w:rsidRPr="006E535C">
          <w:rPr>
            <w:rStyle w:val="Hyperlink"/>
            <w:rFonts w:ascii="Arial" w:eastAsia="Times New Roman" w:hAnsi="Arial" w:cs="Arial"/>
            <w:lang w:val="de-DE"/>
          </w:rPr>
          <w:t>f</w:t>
        </w:r>
        <w:r w:rsidRPr="006E535C">
          <w:rPr>
            <w:rStyle w:val="Hyperlink"/>
            <w:rFonts w:ascii="Arial" w:eastAsia="Times New Roman" w:hAnsi="Arial" w:cs="Arial"/>
            <w:lang w:val="de-DE"/>
          </w:rPr>
          <w:t>an Vilsmeier</w:t>
        </w:r>
      </w:hyperlink>
      <w:bookmarkStart w:id="0" w:name="_GoBack"/>
      <w:bookmarkEnd w:id="0"/>
      <w:r w:rsidRPr="00096B7A">
        <w:rPr>
          <w:rFonts w:ascii="Arial" w:eastAsia="Times New Roman" w:hAnsi="Arial" w:cs="Arial"/>
          <w:lang w:val="de-DE"/>
        </w:rPr>
        <w:t>, Präsident und CEO von Brainlab. "</w:t>
      </w:r>
      <w:r w:rsidR="00BC46A3">
        <w:rPr>
          <w:rFonts w:ascii="Arial" w:eastAsia="Times New Roman" w:hAnsi="Arial" w:cs="Arial"/>
          <w:lang w:val="de-DE"/>
        </w:rPr>
        <w:t>Gerade in diesen</w:t>
      </w:r>
      <w:r w:rsidRPr="00096B7A">
        <w:rPr>
          <w:rFonts w:ascii="Arial" w:eastAsia="Times New Roman" w:hAnsi="Arial" w:cs="Arial"/>
          <w:lang w:val="de-DE"/>
        </w:rPr>
        <w:t xml:space="preserve"> schwierigen und unsicheren Zeiten </w:t>
      </w:r>
      <w:r w:rsidR="00BC46A3">
        <w:rPr>
          <w:rFonts w:ascii="Arial" w:eastAsia="Times New Roman" w:hAnsi="Arial" w:cs="Arial"/>
          <w:lang w:val="de-DE"/>
        </w:rPr>
        <w:t>wird erneut deutlich, wie wichtig es ist</w:t>
      </w:r>
      <w:r w:rsidRPr="00096B7A">
        <w:rPr>
          <w:rFonts w:ascii="Arial" w:eastAsia="Times New Roman" w:hAnsi="Arial" w:cs="Arial"/>
          <w:lang w:val="de-DE"/>
        </w:rPr>
        <w:t>, so viel Lungenfunktion wie möglich zu erhalten</w:t>
      </w:r>
      <w:r w:rsidR="00BC46A3">
        <w:rPr>
          <w:rFonts w:ascii="Arial" w:eastAsia="Times New Roman" w:hAnsi="Arial" w:cs="Arial"/>
          <w:lang w:val="de-DE"/>
        </w:rPr>
        <w:t>.</w:t>
      </w:r>
      <w:r w:rsidRPr="00096B7A">
        <w:rPr>
          <w:rFonts w:ascii="Arial" w:eastAsia="Times New Roman" w:hAnsi="Arial" w:cs="Arial"/>
          <w:lang w:val="de-DE"/>
        </w:rPr>
        <w:t>"</w:t>
      </w:r>
    </w:p>
    <w:p w:rsidR="008D7179" w:rsidRPr="00203CDA" w:rsidRDefault="008D7179" w:rsidP="008D717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lang w:val="de-DE"/>
        </w:rPr>
      </w:pPr>
    </w:p>
    <w:p w:rsidR="008D7179" w:rsidRPr="00096B7A" w:rsidRDefault="008D7179" w:rsidP="008D717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lang w:val="de-DE"/>
        </w:rPr>
      </w:pPr>
      <w:r w:rsidRPr="00096B7A">
        <w:rPr>
          <w:rFonts w:ascii="Arial" w:eastAsia="Times New Roman" w:hAnsi="Arial" w:cs="Arial"/>
          <w:lang w:val="de-DE"/>
        </w:rPr>
        <w:t xml:space="preserve">Weitere Informationen finden Sie unter </w:t>
      </w:r>
      <w:hyperlink r:id="rId11" w:history="1">
        <w:r w:rsidRPr="00BC46A3">
          <w:rPr>
            <w:rStyle w:val="Hyperlink"/>
            <w:rFonts w:ascii="Arial" w:eastAsia="Times New Roman" w:hAnsi="Arial" w:cs="Arial"/>
            <w:lang w:val="de-DE"/>
          </w:rPr>
          <w:t>brainlab.com/</w:t>
        </w:r>
        <w:proofErr w:type="spellStart"/>
        <w:r w:rsidRPr="00BC46A3">
          <w:rPr>
            <w:rStyle w:val="Hyperlink"/>
            <w:rFonts w:ascii="Arial" w:eastAsia="Times New Roman" w:hAnsi="Arial" w:cs="Arial"/>
            <w:lang w:val="de-DE"/>
          </w:rPr>
          <w:t>exactrac</w:t>
        </w:r>
        <w:proofErr w:type="spellEnd"/>
      </w:hyperlink>
      <w:r w:rsidRPr="00096B7A">
        <w:rPr>
          <w:rFonts w:ascii="Arial" w:eastAsia="Times New Roman" w:hAnsi="Arial" w:cs="Arial"/>
          <w:lang w:val="de-DE"/>
        </w:rPr>
        <w:t>.</w:t>
      </w:r>
    </w:p>
    <w:p w:rsidR="008D7179" w:rsidRPr="00096B7A" w:rsidRDefault="008D7179" w:rsidP="008D717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lang w:val="de-DE"/>
        </w:rPr>
      </w:pPr>
    </w:p>
    <w:p w:rsidR="00A65EFD" w:rsidRPr="00F83480" w:rsidRDefault="00A65EFD" w:rsidP="00A65EFD">
      <w:pPr>
        <w:rPr>
          <w:rFonts w:ascii="Arial" w:eastAsia="Times New Roman" w:hAnsi="Arial" w:cs="Arial"/>
          <w:sz w:val="18"/>
          <w:szCs w:val="18"/>
          <w:lang w:val="de-DE"/>
        </w:rPr>
      </w:pPr>
      <w:r w:rsidRPr="00F83480">
        <w:rPr>
          <w:rFonts w:ascii="Arial" w:eastAsia="Times New Roman" w:hAnsi="Arial" w:cs="Arial"/>
          <w:sz w:val="18"/>
          <w:szCs w:val="18"/>
          <w:lang w:val="de-DE"/>
        </w:rPr>
        <w:t>* FDA-Zulassung für USA noch ausstehend</w:t>
      </w:r>
      <w:r w:rsidRPr="00F83480">
        <w:rPr>
          <w:rFonts w:ascii="Arial" w:eastAsia="Times New Roman" w:hAnsi="Arial" w:cs="Arial"/>
          <w:sz w:val="18"/>
          <w:szCs w:val="18"/>
          <w:lang w:val="de-DE"/>
        </w:rPr>
        <w:br/>
      </w:r>
      <w:r w:rsidRPr="006F7056">
        <w:rPr>
          <w:rFonts w:ascii="Arial" w:eastAsia="Times New Roman" w:hAnsi="Arial" w:cs="Arial"/>
          <w:sz w:val="18"/>
          <w:szCs w:val="18"/>
          <w:lang w:val="de-DE"/>
        </w:rPr>
        <w:t xml:space="preserve">**Verglichen mit </w:t>
      </w:r>
      <w:proofErr w:type="spellStart"/>
      <w:r w:rsidRPr="006F7056">
        <w:rPr>
          <w:rFonts w:ascii="Arial" w:eastAsia="Times New Roman" w:hAnsi="Arial" w:cs="Arial"/>
          <w:sz w:val="18"/>
          <w:szCs w:val="18"/>
          <w:lang w:val="de-DE"/>
        </w:rPr>
        <w:t>ExacTrac</w:t>
      </w:r>
      <w:proofErr w:type="spellEnd"/>
      <w:r w:rsidRPr="006F7056">
        <w:rPr>
          <w:rFonts w:ascii="Arial" w:eastAsia="Times New Roman" w:hAnsi="Arial" w:cs="Arial"/>
          <w:sz w:val="18"/>
          <w:szCs w:val="18"/>
          <w:lang w:val="de-DE"/>
        </w:rPr>
        <w:t xml:space="preserve"> 6.5</w:t>
      </w:r>
      <w:r>
        <w:rPr>
          <w:rFonts w:ascii="Arial" w:eastAsia="Times New Roman" w:hAnsi="Arial" w:cs="Arial"/>
          <w:sz w:val="18"/>
          <w:szCs w:val="18"/>
          <w:lang w:val="de-DE"/>
        </w:rPr>
        <w:br/>
        <w:t>*** Daten vorliegend</w:t>
      </w:r>
    </w:p>
    <w:p w:rsidR="008D7179" w:rsidRDefault="008D7179" w:rsidP="00096B7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lang w:val="de-DE"/>
        </w:rPr>
      </w:pPr>
    </w:p>
    <w:p w:rsidR="008D7179" w:rsidRDefault="008D7179" w:rsidP="00096B7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lang w:val="de-DE"/>
        </w:rPr>
      </w:pPr>
    </w:p>
    <w:p w:rsidR="00096B7A" w:rsidRPr="00096B7A" w:rsidRDefault="00096B7A" w:rsidP="00927A2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lang w:val="de-DE"/>
        </w:rPr>
      </w:pPr>
    </w:p>
    <w:p w:rsidR="00096B7A" w:rsidRDefault="00CC1DBD" w:rsidP="009B7979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 w:rsidRPr="00F67CFD">
        <w:rPr>
          <w:rFonts w:ascii="Arial" w:eastAsia="Times New Roman" w:hAnsi="Arial" w:cs="Arial"/>
          <w:noProof/>
          <w:sz w:val="24"/>
          <w:szCs w:val="24"/>
          <w:lang w:eastAsia="ja-JP"/>
        </w:rPr>
        <w:drawing>
          <wp:inline distT="0" distB="0" distL="0" distR="0" wp14:anchorId="59AEB86D" wp14:editId="567C162B">
            <wp:extent cx="2174996" cy="1094157"/>
            <wp:effectExtent l="0" t="0" r="0" b="0"/>
            <wp:docPr id="4" name="Picture 4" descr="Brainlab Introduces ExacTrac Dynamic at ASTRO 2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ainlab Introduces ExacTrac Dynamic at ASTRO 201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6502" cy="1104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7979" w:rsidRPr="00CC1DBD" w:rsidRDefault="00CC1DBD" w:rsidP="009B7979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 w:rsidRPr="00B118E1">
        <w:rPr>
          <w:rFonts w:ascii="Arial" w:hAnsi="Arial" w:cs="Arial"/>
          <w:noProof/>
          <w:lang w:eastAsia="ja-JP"/>
        </w:rPr>
        <w:drawing>
          <wp:inline distT="0" distB="0" distL="0" distR="0" wp14:anchorId="7E3031E2" wp14:editId="6D231D41">
            <wp:extent cx="2174875" cy="1156019"/>
            <wp:effectExtent l="0" t="0" r="0" b="6350"/>
            <wp:docPr id="5" name="Picture 5" descr="Radiotherapy patient positioning and monitoring technology now consolidates multiple spatial tracking technolog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adiotherapy patient positioning and monitoring technology now consolidates multiple spatial tracking technologies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4705" cy="1182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60CE" w:rsidRDefault="00E660CE">
      <w:pPr>
        <w:rPr>
          <w:rFonts w:ascii="Helvetica" w:hAnsi="Helvetica" w:cs="Open Sans"/>
          <w:bCs/>
          <w:i/>
          <w:color w:val="000000" w:themeColor="text1"/>
          <w:sz w:val="20"/>
          <w:szCs w:val="20"/>
          <w:lang w:val="de-DE"/>
        </w:rPr>
      </w:pPr>
      <w:r w:rsidRPr="00096B7A">
        <w:rPr>
          <w:rFonts w:ascii="Helvetica" w:hAnsi="Helvetica" w:cs="Open Sans"/>
          <w:bCs/>
          <w:i/>
          <w:color w:val="000000" w:themeColor="text1"/>
          <w:sz w:val="20"/>
          <w:szCs w:val="20"/>
          <w:lang w:val="de-DE"/>
        </w:rPr>
        <w:t>ExacTrac Dynamic</w:t>
      </w:r>
      <w:r w:rsidR="009E1B7C">
        <w:rPr>
          <w:rFonts w:ascii="Helvetica" w:hAnsi="Helvetica" w:cs="Open Sans"/>
          <w:bCs/>
          <w:i/>
          <w:color w:val="000000" w:themeColor="text1"/>
          <w:sz w:val="20"/>
          <w:szCs w:val="20"/>
          <w:lang w:val="de-DE"/>
        </w:rPr>
        <w:t>: Komplettl</w:t>
      </w:r>
      <w:r w:rsidR="00096B7A" w:rsidRPr="00096B7A">
        <w:rPr>
          <w:rFonts w:ascii="Helvetica" w:hAnsi="Helvetica" w:cs="Open Sans"/>
          <w:bCs/>
          <w:i/>
          <w:color w:val="000000" w:themeColor="text1"/>
          <w:sz w:val="20"/>
          <w:szCs w:val="20"/>
          <w:lang w:val="de-DE"/>
        </w:rPr>
        <w:t>ösung für die Positionierung und Überwachung in der Präzisionsstrahlentherapie</w:t>
      </w:r>
      <w:r w:rsidR="008E622B" w:rsidRPr="00096B7A">
        <w:rPr>
          <w:rFonts w:ascii="Helvetica" w:hAnsi="Helvetica" w:cs="Open Sans"/>
          <w:bCs/>
          <w:i/>
          <w:color w:val="000000" w:themeColor="text1"/>
          <w:sz w:val="20"/>
          <w:szCs w:val="20"/>
          <w:lang w:val="de-DE"/>
        </w:rPr>
        <w:t xml:space="preserve"> (</w:t>
      </w:r>
      <w:r w:rsidR="00096B7A">
        <w:rPr>
          <w:rFonts w:ascii="Helvetica" w:hAnsi="Helvetica" w:cs="Open Sans"/>
          <w:bCs/>
          <w:i/>
          <w:color w:val="000000" w:themeColor="text1"/>
          <w:sz w:val="20"/>
          <w:szCs w:val="20"/>
          <w:lang w:val="de-DE"/>
        </w:rPr>
        <w:t>Quelle:</w:t>
      </w:r>
      <w:r w:rsidR="008E622B" w:rsidRPr="00096B7A">
        <w:rPr>
          <w:rFonts w:ascii="Helvetica" w:hAnsi="Helvetica" w:cs="Open Sans"/>
          <w:bCs/>
          <w:i/>
          <w:color w:val="000000" w:themeColor="text1"/>
          <w:sz w:val="20"/>
          <w:szCs w:val="20"/>
          <w:lang w:val="de-DE"/>
        </w:rPr>
        <w:t xml:space="preserve"> Brainlab)</w:t>
      </w:r>
    </w:p>
    <w:p w:rsidR="00CC1DBD" w:rsidRDefault="00CC1DBD" w:rsidP="00CC1DBD">
      <w:pPr>
        <w:outlineLvl w:val="2"/>
        <w:rPr>
          <w:rFonts w:ascii="Helvetica" w:hAnsi="Helvetica" w:cs="Open Sans"/>
          <w:b/>
          <w:bCs/>
          <w:color w:val="000000" w:themeColor="text1"/>
          <w:sz w:val="20"/>
          <w:szCs w:val="20"/>
        </w:rPr>
      </w:pPr>
      <w:r w:rsidRPr="00947835">
        <w:rPr>
          <w:rFonts w:ascii="Helvetica" w:hAnsi="Helvetica" w:cs="Open Sans"/>
          <w:b/>
          <w:bCs/>
          <w:noProof/>
          <w:color w:val="000000" w:themeColor="text1"/>
          <w:sz w:val="20"/>
          <w:szCs w:val="20"/>
          <w:lang w:eastAsia="ja-JP"/>
        </w:rPr>
        <w:drawing>
          <wp:inline distT="0" distB="0" distL="0" distR="0" wp14:anchorId="286F9191" wp14:editId="5B3025DD">
            <wp:extent cx="2057400" cy="1371600"/>
            <wp:effectExtent l="0" t="0" r="0" b="0"/>
            <wp:docPr id="3" name="Picture 3" descr="S:\data\120_Communication_PR\Digital Assets\Images\Corporate\GM\2020\SV_approved for press\Brainlab_Stefan Vilsmeier_CEO_Mar20_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data\120_Communication_PR\Digital Assets\Images\Corporate\GM\2020\SV_approved for press\Brainlab_Stefan Vilsmeier_CEO_Mar20_small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1DBD" w:rsidRDefault="00CC1DBD" w:rsidP="00CC1DBD">
      <w:pPr>
        <w:pStyle w:val="NormalWeb"/>
        <w:spacing w:before="0" w:beforeAutospacing="0" w:after="0" w:afterAutospacing="0"/>
        <w:jc w:val="both"/>
        <w:rPr>
          <w:rFonts w:ascii="Helvetica" w:hAnsi="Helvetica"/>
          <w:i/>
          <w:iCs/>
          <w:color w:val="000000" w:themeColor="text1"/>
          <w:sz w:val="20"/>
          <w:szCs w:val="20"/>
          <w:lang w:val="de-DE"/>
        </w:rPr>
      </w:pPr>
      <w:r w:rsidRPr="00BC46A3">
        <w:rPr>
          <w:rFonts w:ascii="Helvetica" w:hAnsi="Helvetica"/>
          <w:i/>
          <w:iCs/>
          <w:color w:val="000000" w:themeColor="text1"/>
          <w:sz w:val="20"/>
          <w:szCs w:val="20"/>
          <w:lang w:val="de-DE"/>
        </w:rPr>
        <w:t>Stefan Vilsmeier, Brainlab Pr</w:t>
      </w:r>
      <w:r w:rsidR="00096B7A" w:rsidRPr="00BC46A3">
        <w:rPr>
          <w:rFonts w:ascii="Helvetica" w:hAnsi="Helvetica"/>
          <w:i/>
          <w:iCs/>
          <w:color w:val="000000" w:themeColor="text1"/>
          <w:sz w:val="20"/>
          <w:szCs w:val="20"/>
          <w:lang w:val="de-DE"/>
        </w:rPr>
        <w:t>ä</w:t>
      </w:r>
      <w:r w:rsidRPr="00BC46A3">
        <w:rPr>
          <w:rFonts w:ascii="Helvetica" w:hAnsi="Helvetica"/>
          <w:i/>
          <w:iCs/>
          <w:color w:val="000000" w:themeColor="text1"/>
          <w:sz w:val="20"/>
          <w:szCs w:val="20"/>
          <w:lang w:val="de-DE"/>
        </w:rPr>
        <w:t xml:space="preserve">sident </w:t>
      </w:r>
      <w:r w:rsidR="00096B7A" w:rsidRPr="00BC46A3">
        <w:rPr>
          <w:rFonts w:ascii="Helvetica" w:hAnsi="Helvetica"/>
          <w:i/>
          <w:iCs/>
          <w:color w:val="000000" w:themeColor="text1"/>
          <w:sz w:val="20"/>
          <w:szCs w:val="20"/>
          <w:lang w:val="de-DE"/>
        </w:rPr>
        <w:t>u</w:t>
      </w:r>
      <w:r w:rsidRPr="00BC46A3">
        <w:rPr>
          <w:rFonts w:ascii="Helvetica" w:hAnsi="Helvetica"/>
          <w:i/>
          <w:iCs/>
          <w:color w:val="000000" w:themeColor="text1"/>
          <w:sz w:val="20"/>
          <w:szCs w:val="20"/>
          <w:lang w:val="de-DE"/>
        </w:rPr>
        <w:t xml:space="preserve">nd CEO </w:t>
      </w:r>
      <w:r w:rsidRPr="00096B7A">
        <w:rPr>
          <w:rFonts w:ascii="Helvetica" w:hAnsi="Helvetica"/>
          <w:i/>
          <w:iCs/>
          <w:color w:val="000000" w:themeColor="text1"/>
          <w:sz w:val="20"/>
          <w:szCs w:val="20"/>
          <w:lang w:val="de-DE"/>
        </w:rPr>
        <w:t>(</w:t>
      </w:r>
      <w:r w:rsidR="00096B7A" w:rsidRPr="00096B7A">
        <w:rPr>
          <w:rFonts w:ascii="Helvetica" w:hAnsi="Helvetica"/>
          <w:i/>
          <w:iCs/>
          <w:color w:val="000000" w:themeColor="text1"/>
          <w:sz w:val="20"/>
          <w:szCs w:val="20"/>
          <w:lang w:val="de-DE"/>
        </w:rPr>
        <w:t>Quelle</w:t>
      </w:r>
      <w:r w:rsidRPr="00096B7A">
        <w:rPr>
          <w:rFonts w:ascii="Helvetica" w:hAnsi="Helvetica"/>
          <w:i/>
          <w:iCs/>
          <w:color w:val="000000" w:themeColor="text1"/>
          <w:sz w:val="20"/>
          <w:szCs w:val="20"/>
          <w:lang w:val="de-DE"/>
        </w:rPr>
        <w:t>: Brainlab)</w:t>
      </w:r>
    </w:p>
    <w:p w:rsidR="00A65EFD" w:rsidRDefault="00A65EFD" w:rsidP="00CC1DBD">
      <w:pPr>
        <w:pStyle w:val="NormalWeb"/>
        <w:spacing w:before="0" w:beforeAutospacing="0" w:after="0" w:afterAutospacing="0"/>
        <w:jc w:val="both"/>
        <w:rPr>
          <w:rFonts w:ascii="Helvetica" w:hAnsi="Helvetica"/>
          <w:i/>
          <w:iCs/>
          <w:color w:val="000000" w:themeColor="text1"/>
          <w:sz w:val="20"/>
          <w:szCs w:val="20"/>
          <w:lang w:val="de-DE"/>
        </w:rPr>
      </w:pPr>
    </w:p>
    <w:p w:rsidR="00A65EFD" w:rsidRPr="00096B7A" w:rsidRDefault="00A65EFD" w:rsidP="00CC1DBD">
      <w:pPr>
        <w:pStyle w:val="NormalWeb"/>
        <w:spacing w:before="0" w:beforeAutospacing="0" w:after="0" w:afterAutospacing="0"/>
        <w:jc w:val="both"/>
        <w:rPr>
          <w:rFonts w:ascii="Helvetica" w:hAnsi="Helvetica"/>
          <w:i/>
          <w:iCs/>
          <w:color w:val="000000" w:themeColor="text1"/>
          <w:sz w:val="20"/>
          <w:szCs w:val="20"/>
          <w:lang w:val="de-DE"/>
        </w:rPr>
      </w:pPr>
    </w:p>
    <w:p w:rsidR="00096B7A" w:rsidRPr="009E1B7C" w:rsidRDefault="00096B7A" w:rsidP="00096B7A">
      <w:pPr>
        <w:rPr>
          <w:rFonts w:ascii="Arial" w:hAnsi="Arial" w:cs="Arial"/>
          <w:b/>
          <w:color w:val="000000" w:themeColor="text1"/>
          <w:sz w:val="18"/>
          <w:szCs w:val="18"/>
          <w:lang w:val="de-DE"/>
        </w:rPr>
      </w:pPr>
      <w:r w:rsidRPr="009E1B7C">
        <w:rPr>
          <w:rFonts w:ascii="Arial" w:hAnsi="Arial" w:cs="Arial"/>
          <w:b/>
          <w:color w:val="000000" w:themeColor="text1"/>
          <w:sz w:val="18"/>
          <w:szCs w:val="18"/>
          <w:lang w:val="de-DE"/>
        </w:rPr>
        <w:lastRenderedPageBreak/>
        <w:t>Über Brainlab</w:t>
      </w:r>
    </w:p>
    <w:p w:rsidR="00096B7A" w:rsidRPr="009E1B7C" w:rsidRDefault="00096B7A" w:rsidP="00096B7A">
      <w:pPr>
        <w:rPr>
          <w:rFonts w:ascii="Arial" w:hAnsi="Arial" w:cs="Arial"/>
          <w:color w:val="000000" w:themeColor="text1"/>
          <w:sz w:val="18"/>
          <w:szCs w:val="18"/>
          <w:lang w:val="de-DE"/>
        </w:rPr>
      </w:pPr>
      <w:r w:rsidRPr="009E1B7C">
        <w:rPr>
          <w:rFonts w:ascii="Arial" w:hAnsi="Arial" w:cs="Arial"/>
          <w:color w:val="000000" w:themeColor="text1"/>
          <w:sz w:val="18"/>
          <w:szCs w:val="18"/>
          <w:lang w:val="de-DE"/>
        </w:rPr>
        <w:t>Das in München ansässige Unternehmen Brainlab entwickelt, produziert und vertreibt softwaregestützte Medizintechnologie und ermöglicht somit eine fortschrittliche, minimal-invasive Patientenbehandlung.</w:t>
      </w:r>
    </w:p>
    <w:p w:rsidR="00096B7A" w:rsidRPr="009E1B7C" w:rsidRDefault="00096B7A" w:rsidP="00096B7A">
      <w:pPr>
        <w:rPr>
          <w:rFonts w:ascii="Arial" w:hAnsi="Arial" w:cs="Arial"/>
          <w:color w:val="000000" w:themeColor="text1"/>
          <w:sz w:val="18"/>
          <w:szCs w:val="18"/>
          <w:lang w:val="de-DE"/>
        </w:rPr>
      </w:pPr>
      <w:r w:rsidRPr="009E1B7C">
        <w:rPr>
          <w:rFonts w:ascii="Arial" w:hAnsi="Arial" w:cs="Arial"/>
          <w:color w:val="000000" w:themeColor="text1"/>
          <w:sz w:val="18"/>
          <w:szCs w:val="18"/>
          <w:lang w:val="de-DE"/>
        </w:rPr>
        <w:t>Die Kernprodukte umfassen informationsgesteuerte Chirurgie, Radiochirurgie, Präzisionsstrahlentherapie, digitale OP-Integration und Informations- und Wissensaustausch. Mit Brainlab Technologie lassen sich Behandlungen in der Radiochirurgie und Radiotherapie sowie in zahlreichen anderen chirurgischen Fachdisziplinen, wie Neurochirurgie, HNO, MKG und Wirbelsäulen- und Trauma-Chirurgie optimieren.</w:t>
      </w:r>
    </w:p>
    <w:p w:rsidR="00CC1DBD" w:rsidRPr="009E1B7C" w:rsidRDefault="00096B7A" w:rsidP="00096B7A">
      <w:pPr>
        <w:rPr>
          <w:rFonts w:ascii="Arial" w:hAnsi="Arial" w:cs="Arial"/>
          <w:color w:val="000000" w:themeColor="text1"/>
          <w:sz w:val="18"/>
          <w:szCs w:val="18"/>
          <w:lang w:val="de-DE"/>
        </w:rPr>
      </w:pPr>
      <w:r w:rsidRPr="009E1B7C">
        <w:rPr>
          <w:rFonts w:ascii="Arial" w:hAnsi="Arial" w:cs="Arial"/>
          <w:color w:val="000000" w:themeColor="text1"/>
          <w:sz w:val="18"/>
          <w:szCs w:val="18"/>
          <w:lang w:val="de-DE"/>
        </w:rPr>
        <w:t>Das 1989 in München gegründete, private Unternehmen hat bereits ca. 13.300 Systeme in 116 Ländern installiert. Brainlab beschäftigt rund 1</w:t>
      </w:r>
      <w:r w:rsidR="009E1B7C">
        <w:rPr>
          <w:rFonts w:ascii="Arial" w:hAnsi="Arial" w:cs="Arial"/>
          <w:color w:val="000000" w:themeColor="text1"/>
          <w:sz w:val="18"/>
          <w:szCs w:val="18"/>
          <w:lang w:val="de-DE"/>
        </w:rPr>
        <w:t>.</w:t>
      </w:r>
      <w:r w:rsidRPr="009E1B7C">
        <w:rPr>
          <w:rFonts w:ascii="Arial" w:hAnsi="Arial" w:cs="Arial"/>
          <w:color w:val="000000" w:themeColor="text1"/>
          <w:sz w:val="18"/>
          <w:szCs w:val="18"/>
          <w:lang w:val="de-DE"/>
        </w:rPr>
        <w:t>400 Mitarbeiter in 19 Niederlassungen weltweit. Etwa 430 davon sind Forschungs- und Entwicklungsingenieure und wesentlicher Teil des Produktentwicklungsteams.</w:t>
      </w:r>
    </w:p>
    <w:p w:rsidR="00096B7A" w:rsidRPr="009E1B7C" w:rsidRDefault="00096B7A" w:rsidP="00096B7A">
      <w:pPr>
        <w:spacing w:line="240" w:lineRule="atLeast"/>
        <w:rPr>
          <w:rFonts w:ascii="Arial" w:hAnsi="Arial" w:cs="Arial"/>
          <w:color w:val="000000"/>
          <w:sz w:val="18"/>
          <w:szCs w:val="18"/>
          <w:lang w:val="de-DE"/>
        </w:rPr>
      </w:pPr>
      <w:r w:rsidRPr="009E1B7C">
        <w:rPr>
          <w:rFonts w:ascii="Arial" w:hAnsi="Arial" w:cs="Arial"/>
          <w:color w:val="000000"/>
          <w:sz w:val="18"/>
          <w:szCs w:val="18"/>
          <w:lang w:val="de-DE"/>
        </w:rPr>
        <w:t xml:space="preserve">Weitere Informationen finden Sie unter </w:t>
      </w:r>
      <w:hyperlink r:id="rId15" w:history="1">
        <w:r w:rsidRPr="009E1B7C">
          <w:rPr>
            <w:rStyle w:val="Hyperlink"/>
            <w:rFonts w:ascii="Arial" w:hAnsi="Arial" w:cs="Arial"/>
            <w:sz w:val="18"/>
            <w:szCs w:val="18"/>
            <w:lang w:val="de-DE"/>
          </w:rPr>
          <w:t>www.brainlab.com</w:t>
        </w:r>
      </w:hyperlink>
    </w:p>
    <w:p w:rsidR="00096B7A" w:rsidRPr="009E1B7C" w:rsidRDefault="00096B7A" w:rsidP="00CC1DBD">
      <w:pPr>
        <w:pStyle w:val="NormalWeb"/>
        <w:spacing w:before="0" w:beforeAutospacing="0" w:after="0" w:afterAutospacing="0"/>
        <w:rPr>
          <w:rFonts w:ascii="Helvetica" w:hAnsi="Helvetica"/>
          <w:b/>
          <w:color w:val="000000" w:themeColor="text1"/>
          <w:sz w:val="18"/>
          <w:szCs w:val="18"/>
          <w:lang w:val="de-DE"/>
        </w:rPr>
      </w:pPr>
    </w:p>
    <w:p w:rsidR="00096B7A" w:rsidRPr="009E1B7C" w:rsidRDefault="00096B7A" w:rsidP="00CC1DBD">
      <w:pPr>
        <w:pStyle w:val="NormalWeb"/>
        <w:spacing w:before="0" w:beforeAutospacing="0" w:after="0" w:afterAutospacing="0"/>
        <w:rPr>
          <w:rFonts w:ascii="Helvetica" w:hAnsi="Helvetica"/>
          <w:b/>
          <w:color w:val="000000" w:themeColor="text1"/>
          <w:sz w:val="18"/>
          <w:szCs w:val="18"/>
          <w:lang w:val="de-DE"/>
        </w:rPr>
      </w:pPr>
    </w:p>
    <w:p w:rsidR="00CC1DBD" w:rsidRPr="008402A8" w:rsidRDefault="00096B7A" w:rsidP="00CC1DBD">
      <w:pPr>
        <w:pStyle w:val="NormalWeb"/>
        <w:spacing w:before="0" w:beforeAutospacing="0" w:after="0" w:afterAutospacing="0"/>
        <w:rPr>
          <w:rFonts w:ascii="Arial" w:hAnsi="Arial" w:cs="Arial"/>
          <w:b/>
          <w:color w:val="000000" w:themeColor="text1"/>
          <w:sz w:val="18"/>
          <w:szCs w:val="18"/>
        </w:rPr>
      </w:pPr>
      <w:proofErr w:type="spellStart"/>
      <w:r w:rsidRPr="008402A8">
        <w:rPr>
          <w:rFonts w:ascii="Arial" w:hAnsi="Arial" w:cs="Arial"/>
          <w:b/>
          <w:color w:val="000000" w:themeColor="text1"/>
          <w:sz w:val="18"/>
          <w:szCs w:val="18"/>
        </w:rPr>
        <w:t>Pressekontakt</w:t>
      </w:r>
      <w:proofErr w:type="spellEnd"/>
      <w:r w:rsidRPr="008402A8">
        <w:rPr>
          <w:rFonts w:ascii="Arial" w:hAnsi="Arial" w:cs="Arial"/>
          <w:b/>
          <w:color w:val="000000" w:themeColor="text1"/>
          <w:sz w:val="18"/>
          <w:szCs w:val="18"/>
        </w:rPr>
        <w:t>:</w:t>
      </w:r>
    </w:p>
    <w:p w:rsidR="00CC1DBD" w:rsidRPr="008402A8" w:rsidRDefault="00CC1DBD" w:rsidP="00CC1DBD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sz w:val="18"/>
          <w:szCs w:val="18"/>
        </w:rPr>
      </w:pPr>
    </w:p>
    <w:p w:rsidR="00CC1DBD" w:rsidRPr="008402A8" w:rsidRDefault="00CC1DBD" w:rsidP="00CC1DBD">
      <w:pPr>
        <w:rPr>
          <w:rFonts w:ascii="Arial" w:hAnsi="Arial" w:cs="Arial"/>
          <w:sz w:val="18"/>
          <w:szCs w:val="18"/>
        </w:rPr>
      </w:pPr>
      <w:r w:rsidRPr="008402A8">
        <w:rPr>
          <w:rFonts w:ascii="Arial" w:hAnsi="Arial" w:cs="Arial"/>
          <w:sz w:val="18"/>
          <w:szCs w:val="18"/>
        </w:rPr>
        <w:t>Irmgard Schlembach</w:t>
      </w:r>
      <w:r w:rsidRPr="008402A8">
        <w:rPr>
          <w:rFonts w:ascii="Arial" w:hAnsi="Arial" w:cs="Arial"/>
          <w:sz w:val="18"/>
          <w:szCs w:val="18"/>
        </w:rPr>
        <w:br/>
        <w:t xml:space="preserve">Marketing Communications Manager </w:t>
      </w:r>
      <w:r w:rsidRPr="008402A8">
        <w:rPr>
          <w:rFonts w:ascii="Arial" w:hAnsi="Arial" w:cs="Arial"/>
          <w:sz w:val="18"/>
          <w:szCs w:val="18"/>
        </w:rPr>
        <w:br/>
        <w:t>+49 89 99 1561 0</w:t>
      </w:r>
      <w:r w:rsidRPr="008402A8">
        <w:rPr>
          <w:rFonts w:ascii="Arial" w:hAnsi="Arial" w:cs="Arial"/>
          <w:sz w:val="18"/>
          <w:szCs w:val="18"/>
        </w:rPr>
        <w:br/>
      </w:r>
      <w:hyperlink r:id="rId16" w:history="1">
        <w:r w:rsidRPr="008402A8">
          <w:rPr>
            <w:rStyle w:val="Hyperlink"/>
            <w:rFonts w:ascii="Arial" w:hAnsi="Arial" w:cs="Arial"/>
            <w:sz w:val="18"/>
            <w:szCs w:val="18"/>
          </w:rPr>
          <w:t>presse@brainlab.com</w:t>
        </w:r>
      </w:hyperlink>
    </w:p>
    <w:p w:rsidR="00CC1DBD" w:rsidRPr="008402A8" w:rsidRDefault="00CC1DBD" w:rsidP="00CC1DBD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sz w:val="18"/>
          <w:szCs w:val="18"/>
        </w:rPr>
      </w:pPr>
    </w:p>
    <w:p w:rsidR="00CC1DBD" w:rsidRPr="008402A8" w:rsidRDefault="00CC1DBD" w:rsidP="003B71AC">
      <w:pPr>
        <w:spacing w:after="0" w:line="240" w:lineRule="auto"/>
        <w:rPr>
          <w:rFonts w:ascii="Arial" w:hAnsi="Arial" w:cs="Arial"/>
          <w:b/>
          <w:color w:val="000000" w:themeColor="text1"/>
          <w:sz w:val="18"/>
          <w:szCs w:val="18"/>
        </w:rPr>
      </w:pPr>
      <w:r w:rsidRPr="008402A8">
        <w:rPr>
          <w:rFonts w:ascii="Arial" w:hAnsi="Arial" w:cs="Arial"/>
          <w:b/>
          <w:color w:val="000000" w:themeColor="text1"/>
          <w:sz w:val="18"/>
          <w:szCs w:val="18"/>
        </w:rPr>
        <w:t>USA</w:t>
      </w:r>
    </w:p>
    <w:p w:rsidR="00CC1DBD" w:rsidRPr="008402A8" w:rsidRDefault="00CC1DBD" w:rsidP="003B71AC">
      <w:pPr>
        <w:spacing w:after="0" w:line="240" w:lineRule="auto"/>
        <w:rPr>
          <w:rFonts w:ascii="Arial" w:hAnsi="Arial" w:cs="Arial"/>
          <w:color w:val="000000" w:themeColor="text1"/>
          <w:sz w:val="18"/>
          <w:szCs w:val="18"/>
        </w:rPr>
      </w:pPr>
      <w:r w:rsidRPr="008402A8">
        <w:rPr>
          <w:rFonts w:ascii="Arial" w:hAnsi="Arial" w:cs="Arial"/>
          <w:color w:val="000000" w:themeColor="text1"/>
          <w:sz w:val="18"/>
          <w:szCs w:val="18"/>
        </w:rPr>
        <w:t>Debbra Verard</w:t>
      </w:r>
    </w:p>
    <w:p w:rsidR="00CC1DBD" w:rsidRPr="009E1B7C" w:rsidRDefault="00CC1DBD" w:rsidP="003B71AC">
      <w:pPr>
        <w:spacing w:after="0" w:line="240" w:lineRule="auto"/>
        <w:rPr>
          <w:rFonts w:ascii="Arial" w:hAnsi="Arial" w:cs="Arial"/>
          <w:color w:val="000000" w:themeColor="text1"/>
          <w:sz w:val="18"/>
          <w:szCs w:val="18"/>
        </w:rPr>
      </w:pPr>
      <w:r w:rsidRPr="009E1B7C">
        <w:rPr>
          <w:rFonts w:ascii="Arial" w:hAnsi="Arial" w:cs="Arial"/>
          <w:color w:val="000000" w:themeColor="text1"/>
          <w:sz w:val="18"/>
          <w:szCs w:val="18"/>
        </w:rPr>
        <w:t>Director, Marketing and Communications</w:t>
      </w:r>
    </w:p>
    <w:p w:rsidR="00CC1DBD" w:rsidRPr="00493B6A" w:rsidRDefault="00CC1DBD" w:rsidP="003B71AC">
      <w:pPr>
        <w:spacing w:after="0" w:line="240" w:lineRule="auto"/>
        <w:rPr>
          <w:rFonts w:ascii="Arial" w:hAnsi="Arial" w:cs="Arial"/>
          <w:color w:val="000000" w:themeColor="text1"/>
          <w:sz w:val="18"/>
          <w:szCs w:val="18"/>
        </w:rPr>
      </w:pPr>
      <w:r w:rsidRPr="00493B6A">
        <w:rPr>
          <w:rFonts w:ascii="Arial" w:hAnsi="Arial" w:cs="Arial"/>
          <w:color w:val="000000" w:themeColor="text1"/>
          <w:sz w:val="18"/>
          <w:szCs w:val="18"/>
        </w:rPr>
        <w:t>Brainlab</w:t>
      </w:r>
    </w:p>
    <w:p w:rsidR="00CC1DBD" w:rsidRPr="00493B6A" w:rsidRDefault="00CC1DBD" w:rsidP="003B71AC">
      <w:pPr>
        <w:spacing w:after="0" w:line="240" w:lineRule="auto"/>
        <w:rPr>
          <w:rFonts w:ascii="Arial" w:hAnsi="Arial" w:cs="Arial"/>
          <w:color w:val="000000" w:themeColor="text1"/>
          <w:sz w:val="18"/>
          <w:szCs w:val="18"/>
        </w:rPr>
      </w:pPr>
      <w:r w:rsidRPr="00493B6A">
        <w:rPr>
          <w:rFonts w:ascii="Arial" w:hAnsi="Arial" w:cs="Arial"/>
          <w:color w:val="000000" w:themeColor="text1"/>
          <w:sz w:val="18"/>
          <w:szCs w:val="18"/>
        </w:rPr>
        <w:t>+1 914 602 4589</w:t>
      </w:r>
    </w:p>
    <w:p w:rsidR="00CC1DBD" w:rsidRPr="009E1B7C" w:rsidRDefault="006E535C" w:rsidP="003B71AC">
      <w:pPr>
        <w:spacing w:after="0" w:line="240" w:lineRule="auto"/>
        <w:rPr>
          <w:rFonts w:ascii="Arial" w:hAnsi="Arial" w:cs="Arial"/>
          <w:sz w:val="18"/>
          <w:szCs w:val="18"/>
        </w:rPr>
      </w:pPr>
      <w:hyperlink r:id="rId17" w:history="1">
        <w:r w:rsidR="00CC1DBD" w:rsidRPr="009E1B7C">
          <w:rPr>
            <w:rStyle w:val="Hyperlink"/>
            <w:rFonts w:ascii="Arial" w:hAnsi="Arial" w:cs="Arial"/>
            <w:sz w:val="18"/>
            <w:szCs w:val="18"/>
            <w:lang w:val="de-DE"/>
          </w:rPr>
          <w:t>debbra.verard@brainlab.com</w:t>
        </w:r>
      </w:hyperlink>
    </w:p>
    <w:sectPr w:rsidR="00CC1DBD" w:rsidRPr="009E1B7C">
      <w:headerReference w:type="defaul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3584BD" w16cex:dateUtc="2020-04-06T14:36:00Z"/>
  <w16cex:commentExtensible w16cex:durableId="223584C5" w16cex:dateUtc="2020-04-06T14:3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FFBCC6E" w16cid:durableId="223584BD"/>
  <w16cid:commentId w16cid:paraId="338307EB" w16cid:durableId="223584C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5711" w:rsidRDefault="007E5711" w:rsidP="00434B34">
      <w:pPr>
        <w:spacing w:after="0" w:line="240" w:lineRule="auto"/>
      </w:pPr>
      <w:r>
        <w:separator/>
      </w:r>
    </w:p>
  </w:endnote>
  <w:endnote w:type="continuationSeparator" w:id="0">
    <w:p w:rsidR="007E5711" w:rsidRDefault="007E5711" w:rsidP="00434B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5711" w:rsidRDefault="007E5711" w:rsidP="00434B34">
      <w:pPr>
        <w:spacing w:after="0" w:line="240" w:lineRule="auto"/>
      </w:pPr>
      <w:r>
        <w:separator/>
      </w:r>
    </w:p>
  </w:footnote>
  <w:footnote w:type="continuationSeparator" w:id="0">
    <w:p w:rsidR="007E5711" w:rsidRDefault="007E5711" w:rsidP="00434B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62AA" w:rsidRPr="00E362AA" w:rsidRDefault="00E362AA" w:rsidP="00E362AA">
    <w:pPr>
      <w:pStyle w:val="Header"/>
    </w:pPr>
    <w:r>
      <w:rPr>
        <w:rFonts w:ascii="Arial Black" w:hAnsi="Arial Black" w:cs="Arial"/>
        <w:b/>
        <w:bCs/>
        <w:caps/>
        <w:noProof/>
        <w:color w:val="262626"/>
        <w:sz w:val="28"/>
        <w:szCs w:val="28"/>
        <w:lang w:eastAsia="ja-JP"/>
      </w:rPr>
      <w:drawing>
        <wp:anchor distT="0" distB="0" distL="114300" distR="114300" simplePos="0" relativeHeight="251659264" behindDoc="1" locked="0" layoutInCell="1" allowOverlap="1" wp14:anchorId="305F4359" wp14:editId="53ABDE52">
          <wp:simplePos x="0" y="0"/>
          <wp:positionH relativeFrom="column">
            <wp:posOffset>0</wp:posOffset>
          </wp:positionH>
          <wp:positionV relativeFrom="paragraph">
            <wp:posOffset>-329565</wp:posOffset>
          </wp:positionV>
          <wp:extent cx="1817370" cy="525780"/>
          <wp:effectExtent l="0" t="0" r="11430" b="7620"/>
          <wp:wrapThrough wrapText="bothSides">
            <wp:wrapPolygon edited="0">
              <wp:start x="0" y="0"/>
              <wp:lineTo x="0" y="20870"/>
              <wp:lineTo x="21434" y="20870"/>
              <wp:lineTo x="21434" y="0"/>
              <wp:lineTo x="0" y="0"/>
            </wp:wrapPolygon>
          </wp:wrapThrough>
          <wp:docPr id="1" name="Picture 1" descr="BrainlabLogo_3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rainlabLogo_3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500" t="30682" r="12500" b="36818"/>
                  <a:stretch>
                    <a:fillRect/>
                  </a:stretch>
                </pic:blipFill>
                <pic:spPr bwMode="auto">
                  <a:xfrm>
                    <a:off x="0" y="0"/>
                    <a:ext cx="1817370" cy="525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E362AA" w:rsidRDefault="00E362AA" w:rsidP="00E362AA">
    <w:pPr>
      <w:pStyle w:val="Header"/>
    </w:pPr>
  </w:p>
  <w:p w:rsidR="00E362AA" w:rsidRPr="00E362AA" w:rsidRDefault="00E362AA" w:rsidP="00E362AA">
    <w:pPr>
      <w:pStyle w:val="Header"/>
      <w:rPr>
        <w:rFonts w:ascii="Arial Black" w:hAnsi="Arial Black" w:cs="Arial"/>
        <w:b/>
        <w:bCs/>
        <w:caps/>
        <w:color w:val="DA4375"/>
        <w:sz w:val="28"/>
        <w:szCs w:val="28"/>
      </w:rPr>
    </w:pPr>
    <w:r w:rsidRPr="00E362AA">
      <w:rPr>
        <w:rFonts w:ascii="Arial Black" w:hAnsi="Arial Black" w:cs="Arial"/>
        <w:b/>
        <w:bCs/>
        <w:caps/>
        <w:color w:val="DA4375"/>
        <w:sz w:val="28"/>
        <w:szCs w:val="28"/>
      </w:rPr>
      <w:t>Press Release</w:t>
    </w:r>
  </w:p>
  <w:p w:rsidR="00C41732" w:rsidRDefault="00C41732" w:rsidP="00E362A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D59A7"/>
    <w:multiLevelType w:val="multilevel"/>
    <w:tmpl w:val="61A22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7C4654A"/>
    <w:multiLevelType w:val="hybridMultilevel"/>
    <w:tmpl w:val="43AC84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0872FC"/>
    <w:multiLevelType w:val="multilevel"/>
    <w:tmpl w:val="DB26F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8583F3B"/>
    <w:multiLevelType w:val="multilevel"/>
    <w:tmpl w:val="E0222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4E4"/>
    <w:rsid w:val="00000408"/>
    <w:rsid w:val="00004E2F"/>
    <w:rsid w:val="00014588"/>
    <w:rsid w:val="0003102E"/>
    <w:rsid w:val="00040E59"/>
    <w:rsid w:val="00045C8A"/>
    <w:rsid w:val="00055E2B"/>
    <w:rsid w:val="00063D29"/>
    <w:rsid w:val="000714DF"/>
    <w:rsid w:val="00075285"/>
    <w:rsid w:val="00080409"/>
    <w:rsid w:val="00096B7A"/>
    <w:rsid w:val="000A38BF"/>
    <w:rsid w:val="000C71CB"/>
    <w:rsid w:val="000E3258"/>
    <w:rsid w:val="000F219F"/>
    <w:rsid w:val="00111E3E"/>
    <w:rsid w:val="00143ED9"/>
    <w:rsid w:val="0015741B"/>
    <w:rsid w:val="00166A39"/>
    <w:rsid w:val="00183151"/>
    <w:rsid w:val="001855B2"/>
    <w:rsid w:val="001A5AA4"/>
    <w:rsid w:val="001C0520"/>
    <w:rsid w:val="001C0DB4"/>
    <w:rsid w:val="001F3E98"/>
    <w:rsid w:val="00202421"/>
    <w:rsid w:val="00203CDA"/>
    <w:rsid w:val="00233A92"/>
    <w:rsid w:val="002411BB"/>
    <w:rsid w:val="00242DE4"/>
    <w:rsid w:val="002513C4"/>
    <w:rsid w:val="002670BC"/>
    <w:rsid w:val="00273C3C"/>
    <w:rsid w:val="00275ADC"/>
    <w:rsid w:val="002974E4"/>
    <w:rsid w:val="002A1B36"/>
    <w:rsid w:val="002B7003"/>
    <w:rsid w:val="002C3AD2"/>
    <w:rsid w:val="002C5AC4"/>
    <w:rsid w:val="002E0830"/>
    <w:rsid w:val="002F578E"/>
    <w:rsid w:val="00342D0D"/>
    <w:rsid w:val="00373D21"/>
    <w:rsid w:val="003760DC"/>
    <w:rsid w:val="00380D3D"/>
    <w:rsid w:val="003826FD"/>
    <w:rsid w:val="00396CA8"/>
    <w:rsid w:val="003A01F0"/>
    <w:rsid w:val="003A1986"/>
    <w:rsid w:val="003A2EE4"/>
    <w:rsid w:val="003A38AB"/>
    <w:rsid w:val="003B27F9"/>
    <w:rsid w:val="003B5B36"/>
    <w:rsid w:val="003B71AC"/>
    <w:rsid w:val="003C09BF"/>
    <w:rsid w:val="003D1AED"/>
    <w:rsid w:val="003D409C"/>
    <w:rsid w:val="003F4AC4"/>
    <w:rsid w:val="003F7C3C"/>
    <w:rsid w:val="0040246A"/>
    <w:rsid w:val="00416EC2"/>
    <w:rsid w:val="00421336"/>
    <w:rsid w:val="00425B64"/>
    <w:rsid w:val="0042616B"/>
    <w:rsid w:val="00434B34"/>
    <w:rsid w:val="00443B68"/>
    <w:rsid w:val="004461B3"/>
    <w:rsid w:val="00463718"/>
    <w:rsid w:val="00470E14"/>
    <w:rsid w:val="004765E0"/>
    <w:rsid w:val="00476F05"/>
    <w:rsid w:val="00493B6A"/>
    <w:rsid w:val="004C2934"/>
    <w:rsid w:val="004D390A"/>
    <w:rsid w:val="00522CE2"/>
    <w:rsid w:val="00530469"/>
    <w:rsid w:val="005310C1"/>
    <w:rsid w:val="0055100C"/>
    <w:rsid w:val="0055763B"/>
    <w:rsid w:val="00574984"/>
    <w:rsid w:val="00595D52"/>
    <w:rsid w:val="005A4DA6"/>
    <w:rsid w:val="005D1F10"/>
    <w:rsid w:val="005D7F41"/>
    <w:rsid w:val="005E165A"/>
    <w:rsid w:val="005E67D8"/>
    <w:rsid w:val="006168FA"/>
    <w:rsid w:val="00622CEC"/>
    <w:rsid w:val="00662E4E"/>
    <w:rsid w:val="0068275F"/>
    <w:rsid w:val="00683012"/>
    <w:rsid w:val="00694898"/>
    <w:rsid w:val="006B0DA7"/>
    <w:rsid w:val="006B0FBC"/>
    <w:rsid w:val="006C3F6F"/>
    <w:rsid w:val="006D0499"/>
    <w:rsid w:val="006E535C"/>
    <w:rsid w:val="006F7056"/>
    <w:rsid w:val="00701C8C"/>
    <w:rsid w:val="007150B2"/>
    <w:rsid w:val="0072233C"/>
    <w:rsid w:val="00734C0F"/>
    <w:rsid w:val="007469E0"/>
    <w:rsid w:val="007470D9"/>
    <w:rsid w:val="00752502"/>
    <w:rsid w:val="007535EB"/>
    <w:rsid w:val="00753A23"/>
    <w:rsid w:val="007668BC"/>
    <w:rsid w:val="007708B8"/>
    <w:rsid w:val="00773981"/>
    <w:rsid w:val="007848AF"/>
    <w:rsid w:val="007A3134"/>
    <w:rsid w:val="007D0A91"/>
    <w:rsid w:val="007E53CF"/>
    <w:rsid w:val="007E5711"/>
    <w:rsid w:val="007F0171"/>
    <w:rsid w:val="007F6A4C"/>
    <w:rsid w:val="008402A8"/>
    <w:rsid w:val="00844E9C"/>
    <w:rsid w:val="00857DBD"/>
    <w:rsid w:val="0086793E"/>
    <w:rsid w:val="00872E8E"/>
    <w:rsid w:val="00890B67"/>
    <w:rsid w:val="008B17E8"/>
    <w:rsid w:val="008B6C22"/>
    <w:rsid w:val="008D7179"/>
    <w:rsid w:val="008E622B"/>
    <w:rsid w:val="008F7B1A"/>
    <w:rsid w:val="0092128E"/>
    <w:rsid w:val="00927A23"/>
    <w:rsid w:val="009406F2"/>
    <w:rsid w:val="00946E46"/>
    <w:rsid w:val="009561B1"/>
    <w:rsid w:val="009623FA"/>
    <w:rsid w:val="00987B5E"/>
    <w:rsid w:val="009A1272"/>
    <w:rsid w:val="009A7F20"/>
    <w:rsid w:val="009B5715"/>
    <w:rsid w:val="009B7979"/>
    <w:rsid w:val="009C62BF"/>
    <w:rsid w:val="009E1B7C"/>
    <w:rsid w:val="009F7AD7"/>
    <w:rsid w:val="00A02059"/>
    <w:rsid w:val="00A27F9D"/>
    <w:rsid w:val="00A33EDA"/>
    <w:rsid w:val="00A46EE4"/>
    <w:rsid w:val="00A65EFD"/>
    <w:rsid w:val="00AC7DCF"/>
    <w:rsid w:val="00AD5225"/>
    <w:rsid w:val="00AF448D"/>
    <w:rsid w:val="00B3465F"/>
    <w:rsid w:val="00B61DFA"/>
    <w:rsid w:val="00BB73FF"/>
    <w:rsid w:val="00BB775D"/>
    <w:rsid w:val="00BC46A3"/>
    <w:rsid w:val="00BF7797"/>
    <w:rsid w:val="00C07F82"/>
    <w:rsid w:val="00C11746"/>
    <w:rsid w:val="00C41732"/>
    <w:rsid w:val="00C5729E"/>
    <w:rsid w:val="00C630ED"/>
    <w:rsid w:val="00C7250D"/>
    <w:rsid w:val="00C76C81"/>
    <w:rsid w:val="00C963CF"/>
    <w:rsid w:val="00CA2816"/>
    <w:rsid w:val="00CA75F3"/>
    <w:rsid w:val="00CB6CA1"/>
    <w:rsid w:val="00CC165D"/>
    <w:rsid w:val="00CC1DBD"/>
    <w:rsid w:val="00CC25AB"/>
    <w:rsid w:val="00CC75C1"/>
    <w:rsid w:val="00CD4B39"/>
    <w:rsid w:val="00CD7506"/>
    <w:rsid w:val="00CF69CD"/>
    <w:rsid w:val="00D10527"/>
    <w:rsid w:val="00D12385"/>
    <w:rsid w:val="00D3007B"/>
    <w:rsid w:val="00D41D18"/>
    <w:rsid w:val="00D5292E"/>
    <w:rsid w:val="00D60C5D"/>
    <w:rsid w:val="00D931E1"/>
    <w:rsid w:val="00D94872"/>
    <w:rsid w:val="00DA21EE"/>
    <w:rsid w:val="00DB1FB3"/>
    <w:rsid w:val="00DF68E9"/>
    <w:rsid w:val="00E16236"/>
    <w:rsid w:val="00E16306"/>
    <w:rsid w:val="00E16EC1"/>
    <w:rsid w:val="00E3106A"/>
    <w:rsid w:val="00E362AA"/>
    <w:rsid w:val="00E529D1"/>
    <w:rsid w:val="00E56D07"/>
    <w:rsid w:val="00E660CE"/>
    <w:rsid w:val="00EA762B"/>
    <w:rsid w:val="00EB30F6"/>
    <w:rsid w:val="00F23412"/>
    <w:rsid w:val="00F23705"/>
    <w:rsid w:val="00F34AF3"/>
    <w:rsid w:val="00F36696"/>
    <w:rsid w:val="00F524F5"/>
    <w:rsid w:val="00F531DF"/>
    <w:rsid w:val="00F54291"/>
    <w:rsid w:val="00F60D0C"/>
    <w:rsid w:val="00F63142"/>
    <w:rsid w:val="00F67CFD"/>
    <w:rsid w:val="00F82F60"/>
    <w:rsid w:val="00F83480"/>
    <w:rsid w:val="00F83F31"/>
    <w:rsid w:val="00F84301"/>
    <w:rsid w:val="00F8572F"/>
    <w:rsid w:val="00F86C48"/>
    <w:rsid w:val="00FA69B9"/>
    <w:rsid w:val="00FA7442"/>
    <w:rsid w:val="00FB7FC9"/>
    <w:rsid w:val="00FD1738"/>
    <w:rsid w:val="00FD29AA"/>
    <w:rsid w:val="00FD5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7F15D9C1-3F88-4CCD-9CBB-68FD45745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974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A198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73C3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974E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2974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974E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79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7979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3A198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55763B"/>
    <w:pPr>
      <w:ind w:left="720"/>
      <w:contextualSpacing/>
    </w:pPr>
  </w:style>
  <w:style w:type="paragraph" w:styleId="Revision">
    <w:name w:val="Revision"/>
    <w:hidden/>
    <w:uiPriority w:val="99"/>
    <w:semiHidden/>
    <w:rsid w:val="00CC1DBD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2670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70B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70B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70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70BC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FA69B9"/>
  </w:style>
  <w:style w:type="paragraph" w:styleId="Header">
    <w:name w:val="header"/>
    <w:basedOn w:val="Normal"/>
    <w:link w:val="HeaderChar"/>
    <w:unhideWhenUsed/>
    <w:rsid w:val="00434B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4B34"/>
  </w:style>
  <w:style w:type="paragraph" w:styleId="Footer">
    <w:name w:val="footer"/>
    <w:basedOn w:val="Normal"/>
    <w:link w:val="FooterChar"/>
    <w:uiPriority w:val="99"/>
    <w:unhideWhenUsed/>
    <w:rsid w:val="00434B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4B34"/>
  </w:style>
  <w:style w:type="character" w:styleId="FollowedHyperlink">
    <w:name w:val="FollowedHyperlink"/>
    <w:basedOn w:val="DefaultParagraphFont"/>
    <w:uiPriority w:val="99"/>
    <w:semiHidden/>
    <w:unhideWhenUsed/>
    <w:rsid w:val="00275ADC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73C3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94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1125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68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249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96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2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45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464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69675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933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5024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78332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83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10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847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5920645">
                  <w:marLeft w:val="0"/>
                  <w:marRight w:val="0"/>
                  <w:marTop w:val="30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88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388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273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1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19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ainlab.com/de/" TargetMode="External"/><Relationship Id="rId13" Type="http://schemas.openxmlformats.org/officeDocument/2006/relationships/image" Target="media/image2.jpe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17" Type="http://schemas.openxmlformats.org/officeDocument/2006/relationships/hyperlink" Target="mailto:debbra.verard@brainlab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presse@brainlab.com" TargetMode="External"/><Relationship Id="rId20" Type="http://schemas.openxmlformats.org/officeDocument/2006/relationships/theme" Target="theme/theme1.xml"/><Relationship Id="rId29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rainlab.com/de/radiochirurgie-produkte/exactrac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brainlab.com/de/" TargetMode="External"/><Relationship Id="rId28" Type="http://schemas.microsoft.com/office/2018/08/relationships/commentsExtensible" Target="commentsExtensible.xml"/><Relationship Id="rId10" Type="http://schemas.openxmlformats.org/officeDocument/2006/relationships/hyperlink" Target="https://www.brainlab.com/de/kontakt/presse/vorstand-stefan-vilsmeier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brainlab.com/de/radiochirurgie-produkte/exactrac/" TargetMode="External"/><Relationship Id="rId14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627D8D-0629-4637-9157-8C8833AEC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811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Brainlab AG</Company>
  <LinksUpToDate>false</LinksUpToDate>
  <CharactersWithSpaces>5430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Murphy</dc:creator>
  <cp:keywords/>
  <dc:description/>
  <cp:lastModifiedBy>Irmgard Schlembach</cp:lastModifiedBy>
  <cp:revision>4</cp:revision>
  <dcterms:created xsi:type="dcterms:W3CDTF">2020-04-20T19:35:00Z</dcterms:created>
  <dcterms:modified xsi:type="dcterms:W3CDTF">2020-04-20T19:45:00Z</dcterms:modified>
</cp:coreProperties>
</file>